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6EBB7" w14:textId="77777777" w:rsidR="00733F63" w:rsidRPr="00D16C25" w:rsidRDefault="00733F63" w:rsidP="00D16C25">
      <w:pPr>
        <w:contextualSpacing/>
        <w:jc w:val="both"/>
        <w:rPr>
          <w:rFonts w:ascii="Times New Roman" w:hAnsi="Times New Roman" w:cs="Times New Roman"/>
          <w:b/>
          <w:bCs/>
          <w:lang w:val="en-US"/>
        </w:rPr>
      </w:pPr>
    </w:p>
    <w:p w14:paraId="26FFDEF1" w14:textId="77777777" w:rsidR="00733F63" w:rsidRPr="00D16C25" w:rsidRDefault="00733F63" w:rsidP="00D16C25">
      <w:pPr>
        <w:contextualSpacing/>
        <w:jc w:val="both"/>
        <w:rPr>
          <w:rFonts w:ascii="Times New Roman" w:hAnsi="Times New Roman" w:cs="Times New Roman"/>
          <w:b/>
          <w:bCs/>
          <w:lang w:val="en-US"/>
        </w:rPr>
      </w:pPr>
    </w:p>
    <w:p w14:paraId="5AC7C90A" w14:textId="77777777" w:rsidR="00BA0AD2" w:rsidRDefault="00BA0AD2" w:rsidP="00D16C25">
      <w:pPr>
        <w:contextualSpacing/>
        <w:jc w:val="both"/>
        <w:rPr>
          <w:rFonts w:ascii="Times New Roman" w:hAnsi="Times New Roman" w:cs="Times New Roman"/>
          <w:b/>
          <w:bCs/>
          <w:lang w:val="en-US"/>
        </w:rPr>
      </w:pPr>
    </w:p>
    <w:p w14:paraId="6FDBC0D4" w14:textId="77777777" w:rsidR="006F4C36" w:rsidRPr="00D16C25" w:rsidRDefault="006F4C36" w:rsidP="00D16C25">
      <w:pPr>
        <w:contextualSpacing/>
        <w:jc w:val="both"/>
        <w:rPr>
          <w:rFonts w:ascii="Times New Roman" w:hAnsi="Times New Roman" w:cs="Times New Roman"/>
          <w:b/>
          <w:bCs/>
          <w:lang w:val="en-US"/>
        </w:rPr>
      </w:pPr>
    </w:p>
    <w:p w14:paraId="0C781E23" w14:textId="4FE714B8" w:rsidR="00111798" w:rsidRPr="00D16C25" w:rsidRDefault="00733F63" w:rsidP="00D16C25">
      <w:pPr>
        <w:shd w:val="clear" w:color="auto" w:fill="FFFFFF"/>
        <w:contextualSpacing/>
        <w:jc w:val="both"/>
        <w:rPr>
          <w:rFonts w:ascii="Times New Roman" w:eastAsia="Times New Roman" w:hAnsi="Times New Roman" w:cs="Times New Roman"/>
          <w:b/>
          <w:color w:val="222222"/>
          <w:lang w:eastAsia="en-GB"/>
        </w:rPr>
      </w:pPr>
      <w:r w:rsidRPr="00D16C25">
        <w:rPr>
          <w:rFonts w:ascii="Times New Roman" w:hAnsi="Times New Roman" w:cs="Times New Roman"/>
          <w:b/>
          <w:noProof/>
          <w:lang w:eastAsia="en-GB"/>
        </w:rPr>
        <w:drawing>
          <wp:anchor distT="0" distB="0" distL="114300" distR="114300" simplePos="0" relativeHeight="251663360" behindDoc="1" locked="0" layoutInCell="1" allowOverlap="1" wp14:anchorId="7B897A10" wp14:editId="0B3C30CA">
            <wp:simplePos x="0" y="0"/>
            <wp:positionH relativeFrom="margin">
              <wp:posOffset>-126748</wp:posOffset>
            </wp:positionH>
            <wp:positionV relativeFrom="page">
              <wp:posOffset>651592</wp:posOffset>
            </wp:positionV>
            <wp:extent cx="1146175" cy="713740"/>
            <wp:effectExtent l="0" t="0" r="0" b="0"/>
            <wp:wrapTight wrapText="bothSides">
              <wp:wrapPolygon edited="0">
                <wp:start x="0" y="0"/>
                <wp:lineTo x="0" y="20754"/>
                <wp:lineTo x="21181" y="20754"/>
                <wp:lineTo x="21181" y="0"/>
                <wp:lineTo x="0" y="0"/>
              </wp:wrapPolygon>
            </wp:wrapTight>
            <wp:docPr id="4" name="Picture 1" descr="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6175" cy="713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6CF30D" w14:textId="77777777" w:rsidR="002C0781" w:rsidRPr="00D16C25" w:rsidRDefault="002C0781" w:rsidP="006F4C36">
      <w:pPr>
        <w:pStyle w:val="paragraph"/>
        <w:spacing w:before="0" w:beforeAutospacing="0" w:after="0" w:afterAutospacing="0"/>
        <w:contextualSpacing/>
        <w:jc w:val="center"/>
        <w:textAlignment w:val="baseline"/>
      </w:pPr>
      <w:r w:rsidRPr="00D16C25">
        <w:rPr>
          <w:rStyle w:val="normaltextrun"/>
          <w:b/>
          <w:bCs/>
        </w:rPr>
        <w:t xml:space="preserve">Notes of </w:t>
      </w:r>
      <w:r w:rsidR="00924815" w:rsidRPr="00D16C25">
        <w:rPr>
          <w:rStyle w:val="normaltextrun"/>
          <w:b/>
          <w:bCs/>
        </w:rPr>
        <w:t>University English Business Meeting</w:t>
      </w:r>
    </w:p>
    <w:p w14:paraId="22E926B3" w14:textId="255BF2B2" w:rsidR="00924815" w:rsidRPr="00D16C25" w:rsidRDefault="00F521E8" w:rsidP="006F4C36">
      <w:pPr>
        <w:pStyle w:val="paragraph"/>
        <w:spacing w:before="0" w:beforeAutospacing="0" w:after="0" w:afterAutospacing="0"/>
        <w:contextualSpacing/>
        <w:jc w:val="center"/>
        <w:textAlignment w:val="baseline"/>
      </w:pPr>
      <w:r w:rsidRPr="00D16C25">
        <w:rPr>
          <w:rStyle w:val="normaltextrun"/>
          <w:b/>
          <w:bCs/>
        </w:rPr>
        <w:t xml:space="preserve">Online, </w:t>
      </w:r>
      <w:r w:rsidR="0035271C" w:rsidRPr="00D16C25">
        <w:rPr>
          <w:rStyle w:val="normaltextrun"/>
          <w:b/>
          <w:bCs/>
        </w:rPr>
        <w:t>4 April 2025</w:t>
      </w:r>
    </w:p>
    <w:p w14:paraId="657E625D" w14:textId="21D6C669" w:rsidR="00924815" w:rsidRPr="00D16C25" w:rsidRDefault="00924815" w:rsidP="00D16C25">
      <w:pPr>
        <w:pStyle w:val="paragraph"/>
        <w:spacing w:before="0" w:beforeAutospacing="0" w:after="0" w:afterAutospacing="0"/>
        <w:contextualSpacing/>
        <w:jc w:val="both"/>
        <w:textAlignment w:val="baseline"/>
        <w:rPr>
          <w:rStyle w:val="eop"/>
        </w:rPr>
      </w:pPr>
      <w:r w:rsidRPr="00D16C25">
        <w:rPr>
          <w:rStyle w:val="eop"/>
        </w:rPr>
        <w:t> </w:t>
      </w:r>
    </w:p>
    <w:p w14:paraId="1206D54D" w14:textId="77777777" w:rsidR="00C01AB6" w:rsidRDefault="00C01AB6" w:rsidP="00D16C25">
      <w:pPr>
        <w:pStyle w:val="paragraph"/>
        <w:spacing w:before="0" w:beforeAutospacing="0" w:after="0" w:afterAutospacing="0"/>
        <w:contextualSpacing/>
        <w:jc w:val="both"/>
        <w:textAlignment w:val="baseline"/>
      </w:pPr>
    </w:p>
    <w:p w14:paraId="23DA1DBD" w14:textId="77777777" w:rsidR="006F4C36" w:rsidRDefault="006F4C36" w:rsidP="00D16C25">
      <w:pPr>
        <w:pStyle w:val="paragraph"/>
        <w:spacing w:before="0" w:beforeAutospacing="0" w:after="0" w:afterAutospacing="0"/>
        <w:contextualSpacing/>
        <w:jc w:val="both"/>
        <w:textAlignment w:val="baseline"/>
      </w:pPr>
    </w:p>
    <w:p w14:paraId="611C7CA9" w14:textId="77777777" w:rsidR="006F4C36" w:rsidRPr="00D16C25" w:rsidRDefault="006F4C36" w:rsidP="00D16C25">
      <w:pPr>
        <w:pStyle w:val="paragraph"/>
        <w:spacing w:before="0" w:beforeAutospacing="0" w:after="0" w:afterAutospacing="0"/>
        <w:contextualSpacing/>
        <w:jc w:val="both"/>
        <w:textAlignment w:val="baseline"/>
      </w:pPr>
    </w:p>
    <w:p w14:paraId="75D237C5" w14:textId="77777777" w:rsidR="00111798" w:rsidRPr="00D16C25" w:rsidRDefault="00111798" w:rsidP="00D16C25">
      <w:pPr>
        <w:pStyle w:val="paragraph"/>
        <w:spacing w:before="0" w:beforeAutospacing="0" w:after="0" w:afterAutospacing="0"/>
        <w:contextualSpacing/>
        <w:jc w:val="both"/>
        <w:textAlignment w:val="baseline"/>
      </w:pPr>
    </w:p>
    <w:p w14:paraId="3C90729C" w14:textId="0C5B1F83" w:rsidR="00924815" w:rsidRPr="00D16C25" w:rsidRDefault="00924815" w:rsidP="00D16C25">
      <w:pPr>
        <w:pStyle w:val="paragraph"/>
        <w:spacing w:before="0" w:beforeAutospacing="0" w:after="0" w:afterAutospacing="0"/>
        <w:contextualSpacing/>
        <w:jc w:val="both"/>
        <w:textAlignment w:val="baseline"/>
        <w:rPr>
          <w:b/>
          <w:bCs/>
          <w:lang w:val="en-US"/>
        </w:rPr>
      </w:pPr>
      <w:r w:rsidRPr="00D16C25">
        <w:rPr>
          <w:rStyle w:val="normaltextrun"/>
          <w:b/>
          <w:bCs/>
        </w:rPr>
        <w:t xml:space="preserve">1. </w:t>
      </w:r>
      <w:r w:rsidRPr="00D16C25">
        <w:rPr>
          <w:b/>
          <w:bCs/>
          <w:lang w:val="en-US"/>
        </w:rPr>
        <w:t>Minutes of most recent General Meeting (</w:t>
      </w:r>
      <w:r w:rsidR="0035271C" w:rsidRPr="00D16C25">
        <w:rPr>
          <w:b/>
          <w:bCs/>
          <w:lang w:val="en-US"/>
        </w:rPr>
        <w:t>OGM</w:t>
      </w:r>
      <w:r w:rsidR="00353AB7" w:rsidRPr="00D16C25">
        <w:rPr>
          <w:b/>
          <w:bCs/>
          <w:lang w:val="en-US"/>
        </w:rPr>
        <w:t xml:space="preserve">, </w:t>
      </w:r>
      <w:r w:rsidR="00F521E8" w:rsidRPr="00D16C25">
        <w:rPr>
          <w:b/>
          <w:bCs/>
          <w:lang w:val="en-US"/>
        </w:rPr>
        <w:t>April 202</w:t>
      </w:r>
      <w:r w:rsidR="0035271C" w:rsidRPr="00D16C25">
        <w:rPr>
          <w:b/>
          <w:bCs/>
          <w:lang w:val="en-US"/>
        </w:rPr>
        <w:t>4</w:t>
      </w:r>
      <w:r w:rsidRPr="00D16C25">
        <w:rPr>
          <w:b/>
          <w:bCs/>
          <w:lang w:val="en-US"/>
        </w:rPr>
        <w:t>)</w:t>
      </w:r>
    </w:p>
    <w:p w14:paraId="022A41D4" w14:textId="4864B299" w:rsidR="00F521E8" w:rsidRPr="00D16C25" w:rsidRDefault="00F521E8" w:rsidP="00D16C25">
      <w:pPr>
        <w:pStyle w:val="paragraph"/>
        <w:spacing w:before="0" w:beforeAutospacing="0" w:after="0" w:afterAutospacing="0"/>
        <w:contextualSpacing/>
        <w:jc w:val="both"/>
        <w:textAlignment w:val="baseline"/>
        <w:rPr>
          <w:rStyle w:val="eop"/>
          <w:b/>
          <w:bCs/>
        </w:rPr>
      </w:pPr>
    </w:p>
    <w:p w14:paraId="05AB8430" w14:textId="171F28C8" w:rsidR="006C6CB0" w:rsidRPr="00D16C25" w:rsidRDefault="006C6CB0" w:rsidP="00D16C25">
      <w:pPr>
        <w:pStyle w:val="paragraph"/>
        <w:spacing w:before="0" w:beforeAutospacing="0" w:after="0" w:afterAutospacing="0"/>
        <w:contextualSpacing/>
        <w:jc w:val="both"/>
        <w:textAlignment w:val="baseline"/>
        <w:rPr>
          <w:rStyle w:val="eop"/>
        </w:rPr>
      </w:pPr>
      <w:r w:rsidRPr="00D16C25">
        <w:rPr>
          <w:rStyle w:val="eop"/>
        </w:rPr>
        <w:t>The minutes were accepted as read.</w:t>
      </w:r>
    </w:p>
    <w:p w14:paraId="3A92DBFD" w14:textId="77777777" w:rsidR="0035271C" w:rsidRPr="00D16C25" w:rsidRDefault="0035271C" w:rsidP="00D16C25">
      <w:pPr>
        <w:pStyle w:val="paragraph"/>
        <w:spacing w:before="0" w:beforeAutospacing="0" w:after="0" w:afterAutospacing="0"/>
        <w:contextualSpacing/>
        <w:jc w:val="both"/>
        <w:textAlignment w:val="baseline"/>
        <w:rPr>
          <w:rStyle w:val="eop"/>
        </w:rPr>
      </w:pPr>
    </w:p>
    <w:p w14:paraId="2E95A185" w14:textId="77777777" w:rsidR="00353AB7" w:rsidRPr="00D16C25" w:rsidRDefault="00353AB7" w:rsidP="00D16C25">
      <w:pPr>
        <w:pStyle w:val="paragraph"/>
        <w:spacing w:before="0" w:beforeAutospacing="0" w:after="0" w:afterAutospacing="0"/>
        <w:contextualSpacing/>
        <w:jc w:val="both"/>
        <w:textAlignment w:val="baseline"/>
        <w:rPr>
          <w:rStyle w:val="eop"/>
          <w:b/>
          <w:bCs/>
        </w:rPr>
      </w:pPr>
    </w:p>
    <w:p w14:paraId="5C19D204" w14:textId="26137FD4" w:rsidR="0035271C" w:rsidRPr="006F4C36" w:rsidRDefault="00F521E8" w:rsidP="006F4C36">
      <w:pPr>
        <w:pStyle w:val="paragraph"/>
        <w:spacing w:before="0" w:beforeAutospacing="0" w:after="0" w:afterAutospacing="0"/>
        <w:contextualSpacing/>
        <w:jc w:val="both"/>
        <w:textAlignment w:val="baseline"/>
      </w:pPr>
      <w:r w:rsidRPr="00D16C25">
        <w:rPr>
          <w:rStyle w:val="eop"/>
          <w:b/>
          <w:bCs/>
        </w:rPr>
        <w:t>2.</w:t>
      </w:r>
      <w:r w:rsidR="006F4C36">
        <w:rPr>
          <w:rStyle w:val="eop"/>
          <w:b/>
          <w:bCs/>
        </w:rPr>
        <w:t xml:space="preserve"> </w:t>
      </w:r>
      <w:r w:rsidR="0035271C" w:rsidRPr="00D16C25">
        <w:rPr>
          <w:b/>
          <w:bCs/>
          <w:color w:val="000000"/>
        </w:rPr>
        <w:t>Chair’s Annual Report</w:t>
      </w:r>
      <w:r w:rsidR="0035271C" w:rsidRPr="00D16C25">
        <w:rPr>
          <w:color w:val="000000"/>
        </w:rPr>
        <w:t xml:space="preserve"> (Gail Marshall)</w:t>
      </w:r>
    </w:p>
    <w:p w14:paraId="552346FE" w14:textId="77777777" w:rsidR="001965D7" w:rsidRPr="00D16C25" w:rsidRDefault="001965D7" w:rsidP="00D16C25">
      <w:pPr>
        <w:contextualSpacing/>
        <w:jc w:val="both"/>
        <w:rPr>
          <w:rFonts w:ascii="Times New Roman" w:hAnsi="Times New Roman" w:cs="Times New Roman"/>
        </w:rPr>
      </w:pPr>
    </w:p>
    <w:p w14:paraId="45676B4B" w14:textId="4F3688A7" w:rsidR="001965D7" w:rsidRPr="00D16C25" w:rsidRDefault="001965D7" w:rsidP="00D16C25">
      <w:pPr>
        <w:contextualSpacing/>
        <w:jc w:val="both"/>
        <w:rPr>
          <w:rFonts w:ascii="Times New Roman" w:hAnsi="Times New Roman" w:cs="Times New Roman"/>
        </w:rPr>
      </w:pPr>
      <w:r w:rsidRPr="00D16C25">
        <w:rPr>
          <w:rFonts w:ascii="Times New Roman" w:hAnsi="Times New Roman" w:cs="Times New Roman"/>
        </w:rPr>
        <w:t>This year has seen an unwelcome acceleration of cuts across the sector which have impacted upon colleagues in a number of English departments. Despite good NSS scores and successful grants, departments have been subject to closure on the basis of low intakes. We have, along with IES and the EA, worked with colleagues in a number of places, often confidentially, on counter-proposals that interrogate management data, and offer new ways of working with English across an institution. Ti</w:t>
      </w:r>
      <w:r w:rsidR="00D16C25" w:rsidRPr="00D16C25">
        <w:rPr>
          <w:rFonts w:ascii="Times New Roman" w:hAnsi="Times New Roman" w:cs="Times New Roman"/>
        </w:rPr>
        <w:t>m</w:t>
      </w:r>
      <w:r w:rsidRPr="00D16C25">
        <w:rPr>
          <w:rFonts w:ascii="Times New Roman" w:hAnsi="Times New Roman" w:cs="Times New Roman"/>
        </w:rPr>
        <w:t>e and again, we’ve seen the gradual erosion of departments, that begin with closures of joint degrees and ineluctably, it seems, without further institutional support</w:t>
      </w:r>
      <w:r w:rsidR="002477B9">
        <w:rPr>
          <w:rFonts w:ascii="Times New Roman" w:hAnsi="Times New Roman" w:cs="Times New Roman"/>
        </w:rPr>
        <w:t xml:space="preserve"> will</w:t>
      </w:r>
      <w:r w:rsidRPr="00D16C25">
        <w:rPr>
          <w:rFonts w:ascii="Times New Roman" w:hAnsi="Times New Roman" w:cs="Times New Roman"/>
        </w:rPr>
        <w:t xml:space="preserve"> lead to the eventual weakening of all provision. We need to think flexibly about what we can offer in order to make ourselves an irrefutably central part of the HE </w:t>
      </w:r>
      <w:proofErr w:type="gramStart"/>
      <w:r w:rsidRPr="00D16C25">
        <w:rPr>
          <w:rFonts w:ascii="Times New Roman" w:hAnsi="Times New Roman" w:cs="Times New Roman"/>
        </w:rPr>
        <w:t>sector</w:t>
      </w:r>
      <w:proofErr w:type="gramEnd"/>
      <w:r w:rsidRPr="00D16C25">
        <w:rPr>
          <w:rFonts w:ascii="Times New Roman" w:hAnsi="Times New Roman" w:cs="Times New Roman"/>
        </w:rPr>
        <w:t xml:space="preserve">. </w:t>
      </w:r>
    </w:p>
    <w:p w14:paraId="2B8C011A" w14:textId="77777777" w:rsidR="001965D7" w:rsidRPr="00D16C25" w:rsidRDefault="001965D7" w:rsidP="00D16C25">
      <w:pPr>
        <w:contextualSpacing/>
        <w:jc w:val="both"/>
        <w:rPr>
          <w:rFonts w:ascii="Times New Roman" w:hAnsi="Times New Roman" w:cs="Times New Roman"/>
        </w:rPr>
      </w:pPr>
    </w:p>
    <w:p w14:paraId="351308A7" w14:textId="77777777" w:rsidR="001965D7" w:rsidRPr="00D16C25" w:rsidRDefault="001965D7" w:rsidP="00D16C25">
      <w:pPr>
        <w:contextualSpacing/>
        <w:jc w:val="both"/>
        <w:rPr>
          <w:rFonts w:ascii="Times New Roman" w:hAnsi="Times New Roman" w:cs="Times New Roman"/>
        </w:rPr>
      </w:pPr>
      <w:r w:rsidRPr="00D16C25">
        <w:rPr>
          <w:rFonts w:ascii="Times New Roman" w:hAnsi="Times New Roman" w:cs="Times New Roman"/>
        </w:rPr>
        <w:t>This year has also seen the removal of non-staff resources in many departments, hence our deciding to hold this AGM online. As part of the business meeting, we will discuss how best we might be able to use some of UE’s resources to help fund colleagues to carry out work that can no longer gain institutional support.</w:t>
      </w:r>
    </w:p>
    <w:p w14:paraId="363FD013" w14:textId="77777777" w:rsidR="001965D7" w:rsidRPr="00D16C25" w:rsidRDefault="001965D7" w:rsidP="00D16C25">
      <w:pPr>
        <w:contextualSpacing/>
        <w:jc w:val="both"/>
        <w:rPr>
          <w:rFonts w:ascii="Times New Roman" w:hAnsi="Times New Roman" w:cs="Times New Roman"/>
        </w:rPr>
      </w:pPr>
    </w:p>
    <w:p w14:paraId="491E47D6" w14:textId="77777777" w:rsidR="001965D7" w:rsidRPr="00D16C25" w:rsidRDefault="001965D7" w:rsidP="00D16C25">
      <w:pPr>
        <w:contextualSpacing/>
        <w:jc w:val="both"/>
        <w:rPr>
          <w:rFonts w:ascii="Times New Roman" w:hAnsi="Times New Roman" w:cs="Times New Roman"/>
        </w:rPr>
      </w:pPr>
      <w:r w:rsidRPr="00D16C25">
        <w:rPr>
          <w:rFonts w:ascii="Times New Roman" w:hAnsi="Times New Roman" w:cs="Times New Roman"/>
        </w:rPr>
        <w:t xml:space="preserve">English: Shared Futures will be taking place in July, and we have 3 UE offerings: a panel on ‘English Matters’, a session for </w:t>
      </w:r>
      <w:proofErr w:type="spellStart"/>
      <w:r w:rsidRPr="00D16C25">
        <w:rPr>
          <w:rFonts w:ascii="Times New Roman" w:hAnsi="Times New Roman" w:cs="Times New Roman"/>
        </w:rPr>
        <w:t>HoDs</w:t>
      </w:r>
      <w:proofErr w:type="spellEnd"/>
      <w:r w:rsidRPr="00D16C25">
        <w:rPr>
          <w:rFonts w:ascii="Times New Roman" w:hAnsi="Times New Roman" w:cs="Times New Roman"/>
        </w:rPr>
        <w:t>, and a small strand on ‘Reading Matters’, co -curated by Ben Davies. We will also be presenting the UE book prize in York.</w:t>
      </w:r>
    </w:p>
    <w:p w14:paraId="29B6BBE7" w14:textId="77777777" w:rsidR="001965D7" w:rsidRPr="00D16C25" w:rsidRDefault="001965D7" w:rsidP="00D16C25">
      <w:pPr>
        <w:contextualSpacing/>
        <w:jc w:val="both"/>
        <w:rPr>
          <w:rFonts w:ascii="Times New Roman" w:hAnsi="Times New Roman" w:cs="Times New Roman"/>
        </w:rPr>
      </w:pPr>
    </w:p>
    <w:p w14:paraId="62535A9E" w14:textId="33D245A8" w:rsidR="001965D7" w:rsidRPr="00D16C25" w:rsidRDefault="001965D7" w:rsidP="00D16C25">
      <w:pPr>
        <w:contextualSpacing/>
        <w:jc w:val="both"/>
        <w:rPr>
          <w:rFonts w:ascii="Times New Roman" w:hAnsi="Times New Roman" w:cs="Times New Roman"/>
        </w:rPr>
      </w:pPr>
      <w:r w:rsidRPr="00D16C25">
        <w:rPr>
          <w:rFonts w:ascii="Times New Roman" w:hAnsi="Times New Roman" w:cs="Times New Roman"/>
        </w:rPr>
        <w:t xml:space="preserve">The #EnglishCreates campaign carries on, as we’ll hear in </w:t>
      </w:r>
      <w:r w:rsidR="00D16C25" w:rsidRPr="00D16C25">
        <w:rPr>
          <w:rFonts w:ascii="Times New Roman" w:hAnsi="Times New Roman" w:cs="Times New Roman"/>
        </w:rPr>
        <w:t>Andrew</w:t>
      </w:r>
      <w:r w:rsidRPr="00D16C25">
        <w:rPr>
          <w:rFonts w:ascii="Times New Roman" w:hAnsi="Times New Roman" w:cs="Times New Roman"/>
        </w:rPr>
        <w:t xml:space="preserve"> McRae’s report, with an emphasis this year on impact. We’re also working this year, in collaboration with EA, on a video for finalists which will draw their attention to the skills that they acquired during their degree, and invite them to be ambassadors for the subject in the future.</w:t>
      </w:r>
    </w:p>
    <w:p w14:paraId="32C8471A" w14:textId="77777777" w:rsidR="001965D7" w:rsidRPr="00D16C25" w:rsidRDefault="001965D7" w:rsidP="00D16C25">
      <w:pPr>
        <w:contextualSpacing/>
        <w:jc w:val="both"/>
        <w:rPr>
          <w:rFonts w:ascii="Times New Roman" w:hAnsi="Times New Roman" w:cs="Times New Roman"/>
        </w:rPr>
      </w:pPr>
    </w:p>
    <w:p w14:paraId="485C72E8" w14:textId="77777777" w:rsidR="001965D7" w:rsidRPr="00D16C25" w:rsidRDefault="001965D7" w:rsidP="00D16C25">
      <w:pPr>
        <w:contextualSpacing/>
        <w:jc w:val="both"/>
        <w:rPr>
          <w:rFonts w:ascii="Times New Roman" w:hAnsi="Times New Roman" w:cs="Times New Roman"/>
        </w:rPr>
      </w:pPr>
      <w:r w:rsidRPr="00D16C25">
        <w:rPr>
          <w:rFonts w:ascii="Times New Roman" w:hAnsi="Times New Roman" w:cs="Times New Roman"/>
        </w:rPr>
        <w:t xml:space="preserve">As I step down as Chair of UE after three years, I’d like to say what a genuine privilege it’s been to take up this role, and to work with colleagues on the exec and across the sector. I suspect that, ten years ago, few of us would have believed that English would have become quite so susceptible to the pressures that were already facing HE, and indeed much of the last three years has been spent fighting back against those pressures, and fighting for a subject that I believe to be of absolutely fundamental importance to young people, to society, and the possibility of living fully engaged lives. English has moved with the times, taking on new </w:t>
      </w:r>
      <w:r w:rsidRPr="00D16C25">
        <w:rPr>
          <w:rFonts w:ascii="Times New Roman" w:hAnsi="Times New Roman" w:cs="Times New Roman"/>
        </w:rPr>
        <w:lastRenderedPageBreak/>
        <w:t xml:space="preserve">shapes and dimensions and providing new opportunities, and I hope that UE has contributed to that, but our evolution as a subject isn’t always registered by people outside Arts and Humanities. We need to keep on making our case, and making it loudly, positively, and collaboratively, and we have all the necessary skills to do that. I’m very grateful to have had the chance to work with you all, and am especially grateful to the UE exec, who work hard for the benefit of all of us. </w:t>
      </w:r>
    </w:p>
    <w:p w14:paraId="659AC54F" w14:textId="77777777" w:rsidR="0035271C" w:rsidRPr="00D16C25" w:rsidRDefault="0035271C" w:rsidP="00D16C25">
      <w:pPr>
        <w:contextualSpacing/>
        <w:jc w:val="both"/>
        <w:rPr>
          <w:rFonts w:ascii="Times New Roman" w:eastAsia="Times New Roman" w:hAnsi="Times New Roman" w:cs="Times New Roman"/>
          <w:color w:val="000000"/>
        </w:rPr>
      </w:pPr>
    </w:p>
    <w:p w14:paraId="76F6BDE1" w14:textId="77777777" w:rsidR="005C77F6" w:rsidRPr="00D16C25" w:rsidRDefault="005C77F6" w:rsidP="00D16C25">
      <w:pPr>
        <w:contextualSpacing/>
        <w:jc w:val="both"/>
        <w:rPr>
          <w:rFonts w:ascii="Times New Roman" w:eastAsia="Times New Roman" w:hAnsi="Times New Roman" w:cs="Times New Roman"/>
          <w:color w:val="000000"/>
        </w:rPr>
      </w:pPr>
    </w:p>
    <w:p w14:paraId="7D904A14" w14:textId="23565257" w:rsidR="0035271C" w:rsidRPr="00D16C25" w:rsidRDefault="006F4C36" w:rsidP="00D16C25">
      <w:pPr>
        <w:contextualSpacing/>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3</w:t>
      </w:r>
      <w:r w:rsidR="0035271C" w:rsidRPr="00D16C25">
        <w:rPr>
          <w:rFonts w:ascii="Times New Roman" w:eastAsia="Times New Roman" w:hAnsi="Times New Roman" w:cs="Times New Roman"/>
          <w:b/>
          <w:bCs/>
          <w:color w:val="000000"/>
        </w:rPr>
        <w:t>. #EnglishCreates Update</w:t>
      </w:r>
      <w:r w:rsidR="0035271C" w:rsidRPr="00D16C25">
        <w:rPr>
          <w:rFonts w:ascii="Times New Roman" w:eastAsia="Times New Roman" w:hAnsi="Times New Roman" w:cs="Times New Roman"/>
          <w:color w:val="000000"/>
        </w:rPr>
        <w:t xml:space="preserve"> (Gail Marshall on behalf of Andrew McRae)</w:t>
      </w:r>
    </w:p>
    <w:p w14:paraId="7202741A" w14:textId="77777777" w:rsidR="001965D7" w:rsidRPr="00D16C25" w:rsidRDefault="001965D7" w:rsidP="00D16C25">
      <w:pPr>
        <w:contextualSpacing/>
        <w:jc w:val="both"/>
        <w:rPr>
          <w:rFonts w:ascii="Times New Roman" w:eastAsia="Times New Roman" w:hAnsi="Times New Roman" w:cs="Times New Roman"/>
          <w:color w:val="000000"/>
        </w:rPr>
      </w:pPr>
    </w:p>
    <w:p w14:paraId="7738035D" w14:textId="77777777" w:rsidR="005C77F6" w:rsidRPr="00D16C25" w:rsidRDefault="001965D7" w:rsidP="00D16C25">
      <w:pPr>
        <w:pStyle w:val="Default"/>
        <w:contextualSpacing/>
        <w:jc w:val="both"/>
      </w:pPr>
      <w:r w:rsidRPr="00D16C25">
        <w:rPr>
          <w:i/>
          <w:iCs/>
        </w:rPr>
        <w:t xml:space="preserve">The 2024 campaign </w:t>
      </w:r>
      <w:r w:rsidRPr="00D16C25">
        <w:t xml:space="preserve">#EnglishCreates was initially designed as a campaign to run from late 2023 through to a Campaign Week in June 2024, and was the subject of a presentation at the 2024 AGM. Key features of the campaign (largely subsequent to the AGM) included: </w:t>
      </w:r>
    </w:p>
    <w:p w14:paraId="26957EDA" w14:textId="77777777" w:rsidR="005C77F6" w:rsidRPr="00D16C25" w:rsidRDefault="005C77F6" w:rsidP="00D16C25">
      <w:pPr>
        <w:pStyle w:val="Default"/>
        <w:contextualSpacing/>
        <w:jc w:val="both"/>
      </w:pPr>
    </w:p>
    <w:p w14:paraId="5F037604" w14:textId="77777777" w:rsidR="005C77F6" w:rsidRPr="00D16C25" w:rsidRDefault="001965D7" w:rsidP="00D16C25">
      <w:pPr>
        <w:pStyle w:val="Default"/>
        <w:numPr>
          <w:ilvl w:val="0"/>
          <w:numId w:val="11"/>
        </w:numPr>
        <w:contextualSpacing/>
        <w:jc w:val="both"/>
      </w:pPr>
      <w:r w:rsidRPr="00D16C25">
        <w:t xml:space="preserve">The development of a campaign/UE social media presence, including new accounts on Instagram, LinkedIn, YouTube, TikTok. </w:t>
      </w:r>
    </w:p>
    <w:p w14:paraId="549B399C" w14:textId="77777777" w:rsidR="005C77F6" w:rsidRPr="00D16C25" w:rsidRDefault="001965D7" w:rsidP="00D16C25">
      <w:pPr>
        <w:pStyle w:val="Default"/>
        <w:numPr>
          <w:ilvl w:val="0"/>
          <w:numId w:val="11"/>
        </w:numPr>
        <w:contextualSpacing/>
        <w:jc w:val="both"/>
      </w:pPr>
      <w:r w:rsidRPr="00D16C25">
        <w:t xml:space="preserve">The commissioning of a </w:t>
      </w:r>
      <w:r w:rsidRPr="00D16C25">
        <w:rPr>
          <w:color w:val="467885"/>
        </w:rPr>
        <w:t xml:space="preserve">poster/infographic </w:t>
      </w:r>
      <w:r w:rsidRPr="00D16C25">
        <w:t xml:space="preserve">(see right), which remains available online. </w:t>
      </w:r>
    </w:p>
    <w:p w14:paraId="43EFE78F" w14:textId="77777777" w:rsidR="005C77F6" w:rsidRPr="00D16C25" w:rsidRDefault="001965D7" w:rsidP="00D16C25">
      <w:pPr>
        <w:pStyle w:val="Default"/>
        <w:numPr>
          <w:ilvl w:val="0"/>
          <w:numId w:val="11"/>
        </w:numPr>
        <w:contextualSpacing/>
        <w:jc w:val="both"/>
      </w:pPr>
      <w:r w:rsidRPr="00D16C25">
        <w:t xml:space="preserve">The generation of </w:t>
      </w:r>
      <w:r w:rsidRPr="00D16C25">
        <w:rPr>
          <w:color w:val="467885"/>
        </w:rPr>
        <w:t xml:space="preserve">a range of online materials </w:t>
      </w:r>
      <w:r w:rsidRPr="00D16C25">
        <w:t xml:space="preserve">concerned with the value of an English degree, including student and graduate testimonials. </w:t>
      </w:r>
    </w:p>
    <w:p w14:paraId="3098A2C8" w14:textId="77777777" w:rsidR="005C77F6" w:rsidRPr="00D16C25" w:rsidRDefault="001965D7" w:rsidP="00D16C25">
      <w:pPr>
        <w:pStyle w:val="Default"/>
        <w:numPr>
          <w:ilvl w:val="0"/>
          <w:numId w:val="11"/>
        </w:numPr>
        <w:contextualSpacing/>
        <w:jc w:val="both"/>
      </w:pPr>
      <w:r w:rsidRPr="00D16C25">
        <w:t xml:space="preserve">Engagement with teachers, schools and colleges, especially via our connections with the English Association and the English and Media Centre. </w:t>
      </w:r>
    </w:p>
    <w:p w14:paraId="50F5FE52" w14:textId="77777777" w:rsidR="005C77F6" w:rsidRPr="00D16C25" w:rsidRDefault="001965D7" w:rsidP="00D16C25">
      <w:pPr>
        <w:pStyle w:val="Default"/>
        <w:numPr>
          <w:ilvl w:val="0"/>
          <w:numId w:val="11"/>
        </w:numPr>
        <w:contextualSpacing/>
        <w:jc w:val="both"/>
      </w:pPr>
      <w:r w:rsidRPr="00D16C25">
        <w:t xml:space="preserve">Some exposure in relevant media: e.g. pieces placed in the </w:t>
      </w:r>
      <w:r w:rsidRPr="00D16C25">
        <w:rPr>
          <w:i/>
          <w:iCs/>
        </w:rPr>
        <w:t>TES</w:t>
      </w:r>
      <w:r w:rsidRPr="00D16C25">
        <w:t xml:space="preserve">, wonkhe.co.uk, the EMC’s </w:t>
      </w:r>
      <w:proofErr w:type="spellStart"/>
      <w:r w:rsidRPr="00D16C25">
        <w:t>Emagazine</w:t>
      </w:r>
      <w:proofErr w:type="spellEnd"/>
      <w:r w:rsidRPr="00D16C25">
        <w:t xml:space="preserve">. </w:t>
      </w:r>
    </w:p>
    <w:p w14:paraId="69EDCDCF" w14:textId="77777777" w:rsidR="005C77F6" w:rsidRPr="00D16C25" w:rsidRDefault="001965D7" w:rsidP="00D16C25">
      <w:pPr>
        <w:pStyle w:val="Default"/>
        <w:numPr>
          <w:ilvl w:val="0"/>
          <w:numId w:val="11"/>
        </w:numPr>
        <w:contextualSpacing/>
        <w:jc w:val="both"/>
      </w:pPr>
      <w:r w:rsidRPr="00D16C25">
        <w:t xml:space="preserve">A video competition for students and graduates: this was more impressive in terms of the quality of the handful of good entries than in terms of quantity. </w:t>
      </w:r>
    </w:p>
    <w:p w14:paraId="513773C8" w14:textId="77777777" w:rsidR="005C77F6" w:rsidRPr="00D16C25" w:rsidRDefault="001965D7" w:rsidP="00D16C25">
      <w:pPr>
        <w:pStyle w:val="Default"/>
        <w:numPr>
          <w:ilvl w:val="0"/>
          <w:numId w:val="11"/>
        </w:numPr>
        <w:contextualSpacing/>
        <w:jc w:val="both"/>
      </w:pPr>
      <w:r w:rsidRPr="00D16C25">
        <w:t xml:space="preserve">Generation of video material and social media </w:t>
      </w:r>
    </w:p>
    <w:p w14:paraId="18768940" w14:textId="568541BA" w:rsidR="001965D7" w:rsidRPr="00D16C25" w:rsidRDefault="001965D7" w:rsidP="00D16C25">
      <w:pPr>
        <w:pStyle w:val="Default"/>
        <w:numPr>
          <w:ilvl w:val="0"/>
          <w:numId w:val="11"/>
        </w:numPr>
        <w:contextualSpacing/>
        <w:jc w:val="both"/>
      </w:pPr>
      <w:r w:rsidRPr="00D16C25">
        <w:t xml:space="preserve">Campaign Week activities: a programme of events, mainly online. </w:t>
      </w:r>
    </w:p>
    <w:p w14:paraId="167C18CC" w14:textId="77777777" w:rsidR="001965D7" w:rsidRPr="00D16C25" w:rsidRDefault="001965D7" w:rsidP="00D16C25">
      <w:pPr>
        <w:pStyle w:val="Default"/>
        <w:contextualSpacing/>
        <w:jc w:val="both"/>
      </w:pPr>
    </w:p>
    <w:p w14:paraId="31CFF498" w14:textId="77777777" w:rsidR="001965D7" w:rsidRPr="00D16C25" w:rsidRDefault="001965D7" w:rsidP="00D16C25">
      <w:pPr>
        <w:pStyle w:val="Default"/>
        <w:contextualSpacing/>
        <w:jc w:val="both"/>
      </w:pPr>
      <w:r w:rsidRPr="00D16C25">
        <w:t xml:space="preserve">The campaign required relatively modest financial investment: i.e. initial contracted work by the Campaign Collective, and some work by Design students from Reading. But the commitment of colleagues’ time was considerable: i.e. members of the working group, those taking responsibility for social media platforms, Ellie Beal supporting the website’s development, Becky Fisher enabling the links with the English Association. We also received generous support from some universities’ media teams (e.g. Exeter, Reading), which cannot be taken for granted moving forwards. </w:t>
      </w:r>
    </w:p>
    <w:p w14:paraId="46D14A62" w14:textId="77777777" w:rsidR="001965D7" w:rsidRPr="00D16C25" w:rsidRDefault="001965D7" w:rsidP="00D16C25">
      <w:pPr>
        <w:pStyle w:val="Default"/>
        <w:contextualSpacing/>
        <w:jc w:val="both"/>
        <w:rPr>
          <w:i/>
          <w:iCs/>
        </w:rPr>
      </w:pPr>
    </w:p>
    <w:p w14:paraId="11E744B0" w14:textId="1A8DA3CA" w:rsidR="001965D7" w:rsidRPr="00D16C25" w:rsidRDefault="001965D7" w:rsidP="00D16C25">
      <w:pPr>
        <w:pStyle w:val="Default"/>
        <w:contextualSpacing/>
        <w:jc w:val="both"/>
      </w:pPr>
      <w:r w:rsidRPr="00D16C25">
        <w:rPr>
          <w:i/>
          <w:iCs/>
        </w:rPr>
        <w:t xml:space="preserve">2024/25 activities </w:t>
      </w:r>
    </w:p>
    <w:p w14:paraId="7042C2C4" w14:textId="77777777" w:rsidR="001965D7" w:rsidRPr="00D16C25" w:rsidRDefault="001965D7" w:rsidP="00D16C25">
      <w:pPr>
        <w:pStyle w:val="Default"/>
        <w:contextualSpacing/>
        <w:jc w:val="both"/>
      </w:pPr>
      <w:r w:rsidRPr="00D16C25">
        <w:t xml:space="preserve">At the instruction of the UE executive, the campaign: a) continues; b) has taken a different and less labour-intensive form in 2024/25. </w:t>
      </w:r>
    </w:p>
    <w:p w14:paraId="563C0F74" w14:textId="77777777" w:rsidR="005C77F6" w:rsidRPr="00D16C25" w:rsidRDefault="005C77F6" w:rsidP="00D16C25">
      <w:pPr>
        <w:pStyle w:val="Default"/>
        <w:contextualSpacing/>
        <w:jc w:val="both"/>
      </w:pPr>
    </w:p>
    <w:p w14:paraId="4C36C733" w14:textId="77777777" w:rsidR="001965D7" w:rsidRPr="00D16C25" w:rsidRDefault="001965D7" w:rsidP="00D16C25">
      <w:pPr>
        <w:pStyle w:val="Default"/>
        <w:contextualSpacing/>
        <w:jc w:val="both"/>
      </w:pPr>
      <w:r w:rsidRPr="00D16C25">
        <w:t xml:space="preserve">Some of our work has been reactive, in response to sporadic media interest in English. For example, some colleagues were interviewed for an ITV news piece late last year, and a multi-authored letter was published by </w:t>
      </w:r>
      <w:r w:rsidRPr="00D16C25">
        <w:rPr>
          <w:i/>
          <w:iCs/>
        </w:rPr>
        <w:t xml:space="preserve">The Sunday Telegraph </w:t>
      </w:r>
      <w:r w:rsidRPr="00D16C25">
        <w:t xml:space="preserve">(1/12/24). </w:t>
      </w:r>
    </w:p>
    <w:p w14:paraId="322FE211" w14:textId="77777777" w:rsidR="005C77F6" w:rsidRPr="00D16C25" w:rsidRDefault="005C77F6" w:rsidP="00D16C25">
      <w:pPr>
        <w:pStyle w:val="Default"/>
        <w:contextualSpacing/>
        <w:jc w:val="both"/>
      </w:pPr>
    </w:p>
    <w:p w14:paraId="3FED0971" w14:textId="013142A0" w:rsidR="005C77F6" w:rsidRPr="00D16C25" w:rsidRDefault="001965D7" w:rsidP="00D16C25">
      <w:pPr>
        <w:pStyle w:val="Default"/>
        <w:pageBreakBefore/>
        <w:contextualSpacing/>
        <w:jc w:val="both"/>
      </w:pPr>
      <w:r w:rsidRPr="00D16C25">
        <w:lastRenderedPageBreak/>
        <w:t xml:space="preserve">The principal action, scheduled to roll out in May-June, has been a focus on the impact of English research. Template </w:t>
      </w:r>
      <w:r w:rsidR="00D16C25" w:rsidRPr="00D16C25">
        <w:t>PowerPoint</w:t>
      </w:r>
      <w:r w:rsidRPr="00D16C25">
        <w:t xml:space="preserve"> slides (see below) have been created and will be disseminated to heads in early April, for distribution to any colleagues who have done or are continuing to do impactful research. Colleagues are asked to complete these and return, for use in a social media campaign in May and June, leading up to the English Shared Futures event (3-5 July). The target audience for this is broader than our target audience last year: </w:t>
      </w:r>
      <w:r w:rsidR="005C77F6" w:rsidRPr="00D16C25">
        <w:t xml:space="preserve">our aim is to raise awareness, among the public and university managers, of the impact and value of what we are achieving within English departments. </w:t>
      </w:r>
    </w:p>
    <w:p w14:paraId="327199A1" w14:textId="77777777" w:rsidR="005C77F6" w:rsidRPr="00D16C25" w:rsidRDefault="005C77F6" w:rsidP="00D16C25">
      <w:pPr>
        <w:pStyle w:val="Default"/>
        <w:contextualSpacing/>
        <w:jc w:val="both"/>
      </w:pPr>
    </w:p>
    <w:p w14:paraId="03900919" w14:textId="2F538712" w:rsidR="005C77F6" w:rsidRPr="00D16C25" w:rsidRDefault="005C77F6" w:rsidP="00D16C25">
      <w:pPr>
        <w:pStyle w:val="Default"/>
        <w:contextualSpacing/>
        <w:jc w:val="both"/>
      </w:pPr>
      <w:r w:rsidRPr="00D16C25">
        <w:t xml:space="preserve">We also want to remind colleagues of the value of the resources produced this time last year. Please see </w:t>
      </w:r>
      <w:r w:rsidRPr="00D16C25">
        <w:rPr>
          <w:color w:val="467885"/>
        </w:rPr>
        <w:t>https://universityenglish.ac.uk/englishcreates/</w:t>
      </w:r>
      <w:r w:rsidRPr="00D16C25">
        <w:t xml:space="preserve">, and please note that the image above is available for download as a poster for office doors and classroom walls. </w:t>
      </w:r>
    </w:p>
    <w:p w14:paraId="47B9BDC7" w14:textId="77777777" w:rsidR="005C77F6" w:rsidRPr="00D16C25" w:rsidRDefault="005C77F6" w:rsidP="00D16C25">
      <w:pPr>
        <w:pStyle w:val="Default"/>
        <w:contextualSpacing/>
        <w:jc w:val="both"/>
        <w:rPr>
          <w:i/>
          <w:iCs/>
        </w:rPr>
      </w:pPr>
    </w:p>
    <w:p w14:paraId="3BB24FE3" w14:textId="77777777" w:rsidR="005C77F6" w:rsidRPr="00D16C25" w:rsidRDefault="005C77F6" w:rsidP="00D16C25">
      <w:pPr>
        <w:pStyle w:val="Default"/>
        <w:contextualSpacing/>
        <w:jc w:val="both"/>
      </w:pPr>
      <w:r w:rsidRPr="00D16C25">
        <w:rPr>
          <w:i/>
          <w:iCs/>
        </w:rPr>
        <w:t xml:space="preserve">Future priorities </w:t>
      </w:r>
    </w:p>
    <w:p w14:paraId="42AF9414" w14:textId="77777777" w:rsidR="005C77F6" w:rsidRPr="00D16C25" w:rsidRDefault="005C77F6" w:rsidP="00D16C25">
      <w:pPr>
        <w:pStyle w:val="Default"/>
        <w:contextualSpacing/>
        <w:jc w:val="both"/>
      </w:pPr>
      <w:r w:rsidRPr="00D16C25">
        <w:t xml:space="preserve">Discussion is welcome on priorities for future years. In particular, we note that, since this campaign was initiated the </w:t>
      </w:r>
      <w:proofErr w:type="gramStart"/>
      <w:r w:rsidRPr="00D16C25">
        <w:t>issues</w:t>
      </w:r>
      <w:proofErr w:type="gramEnd"/>
      <w:r w:rsidRPr="00D16C25">
        <w:t xml:space="preserve"> we wanted to address have been overwhelmed by wider systemic changes. In other words, in 2023 it was sensible to focus on the challenge of drawing more students into English degrees. In 2025, one might reasonably argue that the pressures affecting us are less a matter of student recruitment than of university finances. This campaign needs to speak for and to our whole subject community, so we would welcome any input on how best to focus our energies in the coming 12-24 months. </w:t>
      </w:r>
    </w:p>
    <w:p w14:paraId="6C84BBE0" w14:textId="64D08A39" w:rsidR="001965D7" w:rsidRPr="00D16C25" w:rsidRDefault="001965D7" w:rsidP="00D16C25">
      <w:pPr>
        <w:pStyle w:val="Default"/>
        <w:contextualSpacing/>
        <w:jc w:val="both"/>
      </w:pPr>
      <w:r w:rsidRPr="00D16C25">
        <w:t xml:space="preserve"> </w:t>
      </w:r>
    </w:p>
    <w:p w14:paraId="2376CE10" w14:textId="77777777" w:rsidR="0035271C" w:rsidRPr="00D16C25" w:rsidRDefault="0035271C" w:rsidP="00D16C25">
      <w:pPr>
        <w:contextualSpacing/>
        <w:jc w:val="both"/>
        <w:rPr>
          <w:rFonts w:ascii="Times New Roman" w:eastAsia="Times New Roman" w:hAnsi="Times New Roman" w:cs="Times New Roman"/>
          <w:color w:val="000000"/>
        </w:rPr>
      </w:pPr>
    </w:p>
    <w:p w14:paraId="1FCC0BC3" w14:textId="6CF0407D" w:rsidR="0035271C" w:rsidRPr="00D16C25" w:rsidRDefault="006F4C36" w:rsidP="00D16C25">
      <w:pPr>
        <w:contextualSpacing/>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4</w:t>
      </w:r>
      <w:r w:rsidR="0035271C" w:rsidRPr="00D16C25">
        <w:rPr>
          <w:rFonts w:ascii="Times New Roman" w:eastAsia="Times New Roman" w:hAnsi="Times New Roman" w:cs="Times New Roman"/>
          <w:b/>
          <w:bCs/>
          <w:color w:val="000000"/>
        </w:rPr>
        <w:t>. Treasurer’s Report</w:t>
      </w:r>
      <w:r w:rsidR="0035271C" w:rsidRPr="00D16C25">
        <w:rPr>
          <w:rFonts w:ascii="Times New Roman" w:eastAsia="Times New Roman" w:hAnsi="Times New Roman" w:cs="Times New Roman"/>
          <w:color w:val="000000"/>
        </w:rPr>
        <w:t xml:space="preserve"> (Andrew Kehoe) </w:t>
      </w:r>
    </w:p>
    <w:p w14:paraId="3646432B" w14:textId="77777777" w:rsidR="001965D7" w:rsidRPr="00D16C25" w:rsidRDefault="001965D7" w:rsidP="00D16C25">
      <w:pPr>
        <w:contextualSpacing/>
        <w:jc w:val="both"/>
        <w:rPr>
          <w:rFonts w:ascii="Times New Roman" w:eastAsia="Times New Roman" w:hAnsi="Times New Roman" w:cs="Times New Roman"/>
          <w:color w:val="000000"/>
        </w:rPr>
      </w:pPr>
    </w:p>
    <w:p w14:paraId="69250253" w14:textId="77777777" w:rsidR="001965D7" w:rsidRPr="00D16C25" w:rsidRDefault="001965D7" w:rsidP="00D16C25">
      <w:pPr>
        <w:contextualSpacing/>
        <w:jc w:val="both"/>
        <w:rPr>
          <w:rFonts w:ascii="Times New Roman" w:hAnsi="Times New Roman" w:cs="Times New Roman"/>
        </w:rPr>
      </w:pPr>
      <w:r w:rsidRPr="00D16C25">
        <w:rPr>
          <w:rFonts w:ascii="Times New Roman" w:hAnsi="Times New Roman" w:cs="Times New Roman"/>
        </w:rPr>
        <w:t>As of today, the balance of the UE bank account is £39,758.68 with no invoices awaiting payment.</w:t>
      </w:r>
    </w:p>
    <w:p w14:paraId="4BD71AFE" w14:textId="77777777" w:rsidR="001965D7" w:rsidRPr="00D16C25" w:rsidRDefault="001965D7" w:rsidP="00D16C25">
      <w:pPr>
        <w:contextualSpacing/>
        <w:jc w:val="both"/>
        <w:rPr>
          <w:rFonts w:ascii="Times New Roman" w:hAnsi="Times New Roman" w:cs="Times New Roman"/>
        </w:rPr>
      </w:pPr>
    </w:p>
    <w:p w14:paraId="1633713F" w14:textId="77777777" w:rsidR="001965D7" w:rsidRPr="00D16C25" w:rsidRDefault="001965D7" w:rsidP="00D16C25">
      <w:pPr>
        <w:tabs>
          <w:tab w:val="left" w:pos="6845"/>
        </w:tabs>
        <w:contextualSpacing/>
        <w:jc w:val="both"/>
        <w:rPr>
          <w:rFonts w:ascii="Times New Roman" w:hAnsi="Times New Roman" w:cs="Times New Roman"/>
        </w:rPr>
      </w:pPr>
      <w:r w:rsidRPr="00D16C25">
        <w:rPr>
          <w:rFonts w:ascii="Times New Roman" w:hAnsi="Times New Roman" w:cs="Times New Roman"/>
        </w:rPr>
        <w:t>As reported at the OGM in December, the UE subscription fee for departments increased by £10 this year to £160 (our first increase for several years). This consists of an £80 UE subscription plus 10 ESSE memberships at £8 each. A reduced rate of £80 is applicable to departments with 8 staff or fewer (£40 UE subscription plus 5 ESSE memberships at £8 each). Departments have the option of purchasing additional ESSE memberships at £8 each, and departments with more than 10 staff are encouraged to do so.</w:t>
      </w:r>
    </w:p>
    <w:p w14:paraId="4E8C31BD" w14:textId="77777777" w:rsidR="001965D7" w:rsidRPr="00D16C25" w:rsidRDefault="001965D7" w:rsidP="00D16C25">
      <w:pPr>
        <w:contextualSpacing/>
        <w:jc w:val="both"/>
        <w:rPr>
          <w:rFonts w:ascii="Times New Roman" w:hAnsi="Times New Roman" w:cs="Times New Roman"/>
        </w:rPr>
      </w:pPr>
    </w:p>
    <w:p w14:paraId="735CEDCF" w14:textId="77777777" w:rsidR="001965D7" w:rsidRPr="00D16C25" w:rsidRDefault="001965D7" w:rsidP="00D16C25">
      <w:pPr>
        <w:tabs>
          <w:tab w:val="left" w:pos="6845"/>
        </w:tabs>
        <w:contextualSpacing/>
        <w:jc w:val="both"/>
        <w:rPr>
          <w:rFonts w:ascii="Times New Roman" w:hAnsi="Times New Roman" w:cs="Times New Roman"/>
        </w:rPr>
      </w:pPr>
      <w:r w:rsidRPr="00D16C25">
        <w:rPr>
          <w:rFonts w:ascii="Times New Roman" w:hAnsi="Times New Roman" w:cs="Times New Roman"/>
        </w:rPr>
        <w:t>So far, 49 departments have paid their UE subscriptions for the year, compared to 59 at the same stage last year. In December 2024 we made a payment of €4,046 to ESSE for a total of 578 ESSE memberships from 45 UE member departments. As these numbers indicate, some departments paid their UE subscription after the ESSE deadline in December. We are therefore holding the ESSE portion of their payment and will pass it on to ESSE next year. Unfortunately, this means that those departments are ineligible for ESSE benefits this year. This occurs every year because there is a mismatch between our method of collecting subscriptions, which is based on the academic year, and ESSE’s, which uses the calendar year. ESSE has confirmed that its December deadline is final and it is unable to accept late payments.</w:t>
      </w:r>
    </w:p>
    <w:p w14:paraId="4F1C0959" w14:textId="77777777" w:rsidR="001965D7" w:rsidRPr="00D16C25" w:rsidRDefault="001965D7" w:rsidP="00D16C25">
      <w:pPr>
        <w:tabs>
          <w:tab w:val="left" w:pos="6845"/>
        </w:tabs>
        <w:contextualSpacing/>
        <w:jc w:val="both"/>
        <w:rPr>
          <w:rFonts w:ascii="Times New Roman" w:hAnsi="Times New Roman" w:cs="Times New Roman"/>
        </w:rPr>
      </w:pPr>
    </w:p>
    <w:p w14:paraId="019F6B6F" w14:textId="77777777" w:rsidR="001965D7" w:rsidRDefault="001965D7" w:rsidP="00D16C25">
      <w:pPr>
        <w:contextualSpacing/>
        <w:jc w:val="both"/>
        <w:rPr>
          <w:rFonts w:ascii="Times New Roman" w:hAnsi="Times New Roman" w:cs="Times New Roman"/>
        </w:rPr>
      </w:pPr>
      <w:r w:rsidRPr="00D16C25">
        <w:rPr>
          <w:rFonts w:ascii="Times New Roman" w:hAnsi="Times New Roman" w:cs="Times New Roman"/>
        </w:rPr>
        <w:t xml:space="preserve">During the year, we awarded 11 </w:t>
      </w:r>
      <w:r w:rsidRPr="00D16C25">
        <w:rPr>
          <w:rFonts w:ascii="Times New Roman" w:hAnsi="Times New Roman" w:cs="Times New Roman"/>
          <w:i/>
          <w:iCs/>
        </w:rPr>
        <w:t>English: Shared Futures</w:t>
      </w:r>
      <w:r w:rsidRPr="00D16C25">
        <w:rPr>
          <w:rFonts w:ascii="Times New Roman" w:hAnsi="Times New Roman" w:cs="Times New Roman"/>
        </w:rPr>
        <w:t xml:space="preserve"> bursaries of between £300 and £500 each, with a total value of £5,197.70. Overall, the organisation remains well positioned to support member departments over the coming year.</w:t>
      </w:r>
    </w:p>
    <w:p w14:paraId="53A80CE9" w14:textId="77777777" w:rsidR="000A05C5" w:rsidRDefault="000A05C5" w:rsidP="00D16C25">
      <w:pPr>
        <w:contextualSpacing/>
        <w:jc w:val="both"/>
        <w:rPr>
          <w:rFonts w:ascii="Times New Roman" w:hAnsi="Times New Roman" w:cs="Times New Roman"/>
        </w:rPr>
      </w:pPr>
    </w:p>
    <w:p w14:paraId="4A0AFC6E" w14:textId="0F6BF159" w:rsidR="000A05C5" w:rsidRPr="00851580" w:rsidRDefault="00713B20" w:rsidP="00D16C25">
      <w:pPr>
        <w:contextualSpacing/>
        <w:jc w:val="both"/>
        <w:rPr>
          <w:rFonts w:ascii="Times New Roman" w:hAnsi="Times New Roman" w:cs="Times New Roman"/>
          <w:b/>
          <w:bCs/>
        </w:rPr>
      </w:pPr>
      <w:r w:rsidRPr="00851580">
        <w:rPr>
          <w:rFonts w:ascii="Times New Roman" w:hAnsi="Times New Roman" w:cs="Times New Roman"/>
          <w:b/>
          <w:bCs/>
        </w:rPr>
        <w:lastRenderedPageBreak/>
        <w:t>Open d</w:t>
      </w:r>
      <w:r w:rsidR="000A05C5" w:rsidRPr="00851580">
        <w:rPr>
          <w:rFonts w:ascii="Times New Roman" w:hAnsi="Times New Roman" w:cs="Times New Roman"/>
          <w:b/>
          <w:bCs/>
        </w:rPr>
        <w:t>iscussion about how we might use</w:t>
      </w:r>
      <w:r w:rsidRPr="00851580">
        <w:rPr>
          <w:rFonts w:ascii="Times New Roman" w:hAnsi="Times New Roman" w:cs="Times New Roman"/>
          <w:b/>
          <w:bCs/>
        </w:rPr>
        <w:t xml:space="preserve"> UE</w:t>
      </w:r>
      <w:r w:rsidR="000A05C5" w:rsidRPr="00851580">
        <w:rPr>
          <w:rFonts w:ascii="Times New Roman" w:hAnsi="Times New Roman" w:cs="Times New Roman"/>
          <w:b/>
          <w:bCs/>
        </w:rPr>
        <w:t xml:space="preserve"> funds to support departments and members</w:t>
      </w:r>
      <w:r w:rsidRPr="00851580">
        <w:rPr>
          <w:rFonts w:ascii="Times New Roman" w:hAnsi="Times New Roman" w:cs="Times New Roman"/>
          <w:b/>
          <w:bCs/>
        </w:rPr>
        <w:t>. Suggestions included</w:t>
      </w:r>
      <w:r w:rsidR="000A05C5" w:rsidRPr="00851580">
        <w:rPr>
          <w:rFonts w:ascii="Times New Roman" w:hAnsi="Times New Roman" w:cs="Times New Roman"/>
          <w:b/>
          <w:bCs/>
        </w:rPr>
        <w:t>:</w:t>
      </w:r>
    </w:p>
    <w:p w14:paraId="1E70D1C5" w14:textId="692C352E" w:rsidR="000A05C5" w:rsidRPr="00851580" w:rsidRDefault="000A05C5" w:rsidP="00D16C25">
      <w:pPr>
        <w:contextualSpacing/>
        <w:jc w:val="both"/>
        <w:rPr>
          <w:rFonts w:ascii="Times New Roman" w:hAnsi="Times New Roman" w:cs="Times New Roman"/>
          <w:b/>
          <w:bCs/>
        </w:rPr>
      </w:pPr>
      <w:r w:rsidRPr="00851580">
        <w:rPr>
          <w:rFonts w:ascii="Times New Roman" w:hAnsi="Times New Roman" w:cs="Times New Roman"/>
          <w:b/>
          <w:bCs/>
        </w:rPr>
        <w:tab/>
      </w:r>
    </w:p>
    <w:p w14:paraId="21CB90B9" w14:textId="2FD02560" w:rsidR="000A05C5" w:rsidRPr="00851580" w:rsidRDefault="000A05C5" w:rsidP="000A05C5">
      <w:pPr>
        <w:pStyle w:val="ListParagraph"/>
        <w:numPr>
          <w:ilvl w:val="0"/>
          <w:numId w:val="12"/>
        </w:numPr>
        <w:jc w:val="both"/>
        <w:rPr>
          <w:rFonts w:ascii="Times New Roman" w:hAnsi="Times New Roman" w:cs="Times New Roman"/>
        </w:rPr>
      </w:pPr>
      <w:r w:rsidRPr="00851580">
        <w:rPr>
          <w:rFonts w:ascii="Times New Roman" w:hAnsi="Times New Roman" w:cs="Times New Roman"/>
        </w:rPr>
        <w:t xml:space="preserve">Small funding amounts (up to £250) for research travel; conference attendance; </w:t>
      </w:r>
      <w:r w:rsidR="00A5608B" w:rsidRPr="00851580">
        <w:rPr>
          <w:rFonts w:ascii="Times New Roman" w:hAnsi="Times New Roman" w:cs="Times New Roman"/>
        </w:rPr>
        <w:t>caring responsibilities to enable research.</w:t>
      </w:r>
      <w:r w:rsidR="00713B20" w:rsidRPr="00851580">
        <w:rPr>
          <w:rFonts w:ascii="Times New Roman" w:hAnsi="Times New Roman" w:cs="Times New Roman"/>
        </w:rPr>
        <w:t xml:space="preserve"> </w:t>
      </w:r>
    </w:p>
    <w:p w14:paraId="08D0BA6A" w14:textId="653AB4CE" w:rsidR="00A5608B" w:rsidRPr="00851580" w:rsidRDefault="00F87B5F" w:rsidP="000A05C5">
      <w:pPr>
        <w:pStyle w:val="ListParagraph"/>
        <w:numPr>
          <w:ilvl w:val="0"/>
          <w:numId w:val="12"/>
        </w:numPr>
        <w:jc w:val="both"/>
        <w:rPr>
          <w:rFonts w:ascii="Times New Roman" w:hAnsi="Times New Roman" w:cs="Times New Roman"/>
        </w:rPr>
      </w:pPr>
      <w:r w:rsidRPr="00851580">
        <w:rPr>
          <w:rFonts w:ascii="Times New Roman" w:hAnsi="Times New Roman" w:cs="Times New Roman"/>
        </w:rPr>
        <w:t>Funding for h</w:t>
      </w:r>
      <w:r w:rsidR="00A5608B" w:rsidRPr="00851580">
        <w:rPr>
          <w:rFonts w:ascii="Times New Roman" w:hAnsi="Times New Roman" w:cs="Times New Roman"/>
        </w:rPr>
        <w:t xml:space="preserve">ybrid support for conferences/workshops, where university infrastructure isn’t available. </w:t>
      </w:r>
    </w:p>
    <w:p w14:paraId="5F36A7CB" w14:textId="3F78D190" w:rsidR="00713B20" w:rsidRPr="00851580" w:rsidRDefault="00713B20" w:rsidP="00713B20">
      <w:pPr>
        <w:pStyle w:val="ListParagraph"/>
        <w:numPr>
          <w:ilvl w:val="0"/>
          <w:numId w:val="12"/>
        </w:numPr>
        <w:jc w:val="both"/>
        <w:rPr>
          <w:rFonts w:ascii="Times New Roman" w:hAnsi="Times New Roman" w:cs="Times New Roman"/>
        </w:rPr>
      </w:pPr>
      <w:r w:rsidRPr="00851580">
        <w:rPr>
          <w:rFonts w:ascii="Times New Roman" w:hAnsi="Times New Roman" w:cs="Times New Roman"/>
        </w:rPr>
        <w:t>It may be more inclusive simply to have a general call, e.g. ‘funding to support research, teaching, or engagement/impact work and/or advocacy for the discipline’.</w:t>
      </w:r>
    </w:p>
    <w:p w14:paraId="469F8927" w14:textId="77777777" w:rsidR="001965D7" w:rsidRDefault="001965D7" w:rsidP="00D16C25">
      <w:pPr>
        <w:contextualSpacing/>
        <w:jc w:val="both"/>
        <w:rPr>
          <w:rFonts w:ascii="Times New Roman" w:eastAsia="Times New Roman" w:hAnsi="Times New Roman" w:cs="Times New Roman"/>
          <w:color w:val="000000"/>
        </w:rPr>
      </w:pPr>
    </w:p>
    <w:p w14:paraId="06B40CBD" w14:textId="09348DC2" w:rsidR="00FE3AA3" w:rsidRPr="00D16C25" w:rsidRDefault="00FE3AA3" w:rsidP="00D16C25">
      <w:pPr>
        <w:contextualSpacing/>
        <w:jc w:val="both"/>
        <w:rPr>
          <w:rFonts w:ascii="Times New Roman" w:eastAsia="Times New Roman" w:hAnsi="Times New Roman" w:cs="Times New Roman"/>
          <w:color w:val="000000"/>
        </w:rPr>
      </w:pPr>
      <w:r w:rsidRPr="00FE3AA3">
        <w:rPr>
          <w:rFonts w:ascii="Times New Roman" w:eastAsia="Times New Roman" w:hAnsi="Times New Roman" w:cs="Times New Roman"/>
          <w:b/>
          <w:bCs/>
          <w:color w:val="000000"/>
        </w:rPr>
        <w:t>Action</w:t>
      </w:r>
      <w:r>
        <w:rPr>
          <w:rFonts w:ascii="Times New Roman" w:eastAsia="Times New Roman" w:hAnsi="Times New Roman" w:cs="Times New Roman"/>
          <w:color w:val="000000"/>
        </w:rPr>
        <w:t xml:space="preserve">: UE exec to discuss the wording and remit of a bursary scheme at its next meeting. </w:t>
      </w:r>
    </w:p>
    <w:p w14:paraId="71EC0A68" w14:textId="77777777" w:rsidR="0035271C" w:rsidRPr="00D16C25" w:rsidRDefault="0035271C" w:rsidP="00D16C25">
      <w:pPr>
        <w:contextualSpacing/>
        <w:jc w:val="both"/>
        <w:rPr>
          <w:rFonts w:ascii="Times New Roman" w:eastAsia="Times New Roman" w:hAnsi="Times New Roman" w:cs="Times New Roman"/>
          <w:color w:val="000000"/>
        </w:rPr>
      </w:pPr>
    </w:p>
    <w:p w14:paraId="07583E6E" w14:textId="5058A9EC" w:rsidR="0035271C" w:rsidRPr="00D16C25" w:rsidRDefault="006F4C36" w:rsidP="00D16C25">
      <w:pPr>
        <w:contextualSpacing/>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5</w:t>
      </w:r>
      <w:r w:rsidR="0035271C" w:rsidRPr="00D16C25">
        <w:rPr>
          <w:rFonts w:ascii="Times New Roman" w:eastAsia="Times New Roman" w:hAnsi="Times New Roman" w:cs="Times New Roman"/>
          <w:b/>
          <w:bCs/>
          <w:color w:val="000000"/>
        </w:rPr>
        <w:t>. ESSE Report</w:t>
      </w:r>
      <w:r w:rsidR="0035271C" w:rsidRPr="00D16C25">
        <w:rPr>
          <w:rFonts w:ascii="Times New Roman" w:eastAsia="Times New Roman" w:hAnsi="Times New Roman" w:cs="Times New Roman"/>
          <w:color w:val="000000"/>
        </w:rPr>
        <w:t xml:space="preserve"> (Anne Schwan) </w:t>
      </w:r>
    </w:p>
    <w:p w14:paraId="4B2AD1FE" w14:textId="77777777" w:rsidR="001965D7" w:rsidRPr="00D16C25" w:rsidRDefault="001965D7" w:rsidP="00D16C25">
      <w:pPr>
        <w:contextualSpacing/>
        <w:jc w:val="both"/>
        <w:rPr>
          <w:rFonts w:ascii="Times New Roman" w:hAnsi="Times New Roman" w:cs="Times New Roman"/>
          <w:color w:val="000000"/>
        </w:rPr>
      </w:pPr>
    </w:p>
    <w:p w14:paraId="44C6DDC8" w14:textId="77777777" w:rsidR="001965D7" w:rsidRPr="00D16C25" w:rsidRDefault="001965D7" w:rsidP="00D16C25">
      <w:pPr>
        <w:contextualSpacing/>
        <w:jc w:val="both"/>
        <w:rPr>
          <w:rFonts w:ascii="Times New Roman" w:hAnsi="Times New Roman" w:cs="Times New Roman"/>
          <w:color w:val="000000"/>
        </w:rPr>
      </w:pPr>
      <w:r w:rsidRPr="00D16C25">
        <w:rPr>
          <w:rFonts w:ascii="Times New Roman" w:hAnsi="Times New Roman" w:cs="Times New Roman"/>
          <w:color w:val="000000"/>
        </w:rPr>
        <w:t>There are a number of opportunities currently open for colleagues, including applications for the positions of ESSE Treasurer and Secretary, calls for seminars and roundtable proposals for the next ESSE conference in Spain in 2026, and ESSE Book and Resource Grants.</w:t>
      </w:r>
    </w:p>
    <w:p w14:paraId="1C3719B3" w14:textId="77777777" w:rsidR="001965D7" w:rsidRPr="00D16C25" w:rsidRDefault="001965D7" w:rsidP="00D16C25">
      <w:pPr>
        <w:contextualSpacing/>
        <w:jc w:val="both"/>
        <w:rPr>
          <w:rFonts w:ascii="Times New Roman" w:hAnsi="Times New Roman" w:cs="Times New Roman"/>
          <w:color w:val="000000"/>
        </w:rPr>
      </w:pPr>
    </w:p>
    <w:p w14:paraId="548CF936" w14:textId="0CEED422" w:rsidR="001965D7" w:rsidRPr="00D16C25" w:rsidRDefault="001965D7" w:rsidP="00D16C25">
      <w:pPr>
        <w:contextualSpacing/>
        <w:jc w:val="both"/>
        <w:rPr>
          <w:rFonts w:ascii="Times New Roman" w:hAnsi="Times New Roman" w:cs="Times New Roman"/>
          <w:color w:val="000000"/>
        </w:rPr>
      </w:pPr>
      <w:r w:rsidRPr="00D16C25">
        <w:rPr>
          <w:rFonts w:ascii="Times New Roman" w:hAnsi="Times New Roman" w:cs="Times New Roman"/>
          <w:color w:val="000000"/>
        </w:rPr>
        <w:t>Details on these opportunities are below:</w:t>
      </w:r>
    </w:p>
    <w:p w14:paraId="239E9508" w14:textId="77777777" w:rsidR="005C77F6" w:rsidRPr="00D16C25" w:rsidRDefault="001965D7" w:rsidP="00D16C25">
      <w:pPr>
        <w:pStyle w:val="NormalWeb"/>
        <w:contextualSpacing/>
        <w:jc w:val="both"/>
      </w:pPr>
      <w:r w:rsidRPr="00D16C25">
        <w:t>1.</w:t>
      </w:r>
      <w:r w:rsidR="005C77F6" w:rsidRPr="00D16C25">
        <w:t xml:space="preserve"> </w:t>
      </w:r>
    </w:p>
    <w:p w14:paraId="4DADA986" w14:textId="1981CCE8" w:rsidR="001965D7" w:rsidRPr="00D16C25" w:rsidRDefault="001965D7" w:rsidP="00D16C25">
      <w:pPr>
        <w:pStyle w:val="NormalWeb"/>
        <w:contextualSpacing/>
        <w:jc w:val="both"/>
      </w:pPr>
      <w:r w:rsidRPr="00D16C25">
        <w:t xml:space="preserve">The Nominations Committee of the ESSE Board seeks applications for the positions of </w:t>
      </w:r>
      <w:r w:rsidRPr="00D16C25">
        <w:rPr>
          <w:rStyle w:val="Strong"/>
        </w:rPr>
        <w:t>Treasurer</w:t>
      </w:r>
      <w:r w:rsidRPr="00D16C25">
        <w:t xml:space="preserve"> and </w:t>
      </w:r>
      <w:r w:rsidRPr="00D16C25">
        <w:rPr>
          <w:rStyle w:val="Strong"/>
        </w:rPr>
        <w:t>Secretary</w:t>
      </w:r>
      <w:r w:rsidRPr="00D16C25">
        <w:t xml:space="preserve">, which fall vacant in January 2026. The usual term of office is three years. Candidates should preferably have been involved in ESSE affairs or have had similar positions in their national associations. Each national association can also nominate candidates for any of these two positions (only one candidate for each position). </w:t>
      </w:r>
    </w:p>
    <w:p w14:paraId="1A4D67D4" w14:textId="15B70EA7" w:rsidR="001965D7" w:rsidRPr="00D16C25" w:rsidRDefault="001965D7" w:rsidP="00D16C25">
      <w:pPr>
        <w:pStyle w:val="NormalWeb"/>
        <w:contextualSpacing/>
        <w:jc w:val="both"/>
      </w:pPr>
      <w:r w:rsidRPr="00D16C25">
        <w:t xml:space="preserve">Applications and nominations must be submitted by e-mail, </w:t>
      </w:r>
      <w:r w:rsidRPr="00D16C25">
        <w:rPr>
          <w:rStyle w:val="Strong"/>
        </w:rPr>
        <w:t>by 30</w:t>
      </w:r>
      <w:r w:rsidRPr="00D16C25">
        <w:rPr>
          <w:rStyle w:val="Strong"/>
          <w:vertAlign w:val="superscript"/>
        </w:rPr>
        <w:t>th</w:t>
      </w:r>
      <w:r w:rsidR="000A05C5">
        <w:rPr>
          <w:rStyle w:val="Strong"/>
        </w:rPr>
        <w:t xml:space="preserve"> </w:t>
      </w:r>
      <w:r w:rsidRPr="00D16C25">
        <w:rPr>
          <w:rStyle w:val="Strong"/>
        </w:rPr>
        <w:t>April 2025 at the latest</w:t>
      </w:r>
      <w:r w:rsidRPr="00D16C25">
        <w:t>.</w:t>
      </w:r>
    </w:p>
    <w:p w14:paraId="2694E3F1" w14:textId="77777777" w:rsidR="001965D7" w:rsidRPr="00D16C25" w:rsidRDefault="001965D7" w:rsidP="00D16C25">
      <w:pPr>
        <w:pStyle w:val="NormalWeb"/>
        <w:contextualSpacing/>
        <w:jc w:val="both"/>
      </w:pPr>
      <w:r w:rsidRPr="00D16C25">
        <w:t xml:space="preserve">Details on the application process are available at </w:t>
      </w:r>
      <w:hyperlink r:id="rId6" w:anchor="esse-positions" w:history="1">
        <w:r w:rsidRPr="00D16C25">
          <w:rPr>
            <w:rStyle w:val="Hyperlink"/>
          </w:rPr>
          <w:t>https://essenglish.org/esse-announcements/#esse-positions</w:t>
        </w:r>
      </w:hyperlink>
    </w:p>
    <w:p w14:paraId="06DF5693" w14:textId="77777777" w:rsidR="005C77F6" w:rsidRPr="00D16C25" w:rsidRDefault="005C77F6" w:rsidP="00D16C25">
      <w:pPr>
        <w:pStyle w:val="NormalWeb"/>
        <w:contextualSpacing/>
        <w:jc w:val="both"/>
      </w:pPr>
    </w:p>
    <w:p w14:paraId="422BF79F" w14:textId="77777777" w:rsidR="005C77F6" w:rsidRPr="00D16C25" w:rsidRDefault="001965D7" w:rsidP="00D16C25">
      <w:pPr>
        <w:pStyle w:val="NormalWeb"/>
        <w:contextualSpacing/>
        <w:jc w:val="both"/>
      </w:pPr>
      <w:r w:rsidRPr="00D16C25">
        <w:t>2.</w:t>
      </w:r>
    </w:p>
    <w:p w14:paraId="771B7881" w14:textId="77777777" w:rsidR="005C77F6" w:rsidRPr="00D16C25" w:rsidRDefault="001965D7" w:rsidP="00D16C25">
      <w:pPr>
        <w:pStyle w:val="NormalWeb"/>
        <w:contextualSpacing/>
        <w:jc w:val="both"/>
        <w:rPr>
          <w:color w:val="000000"/>
        </w:rPr>
      </w:pPr>
      <w:r w:rsidRPr="00D16C25">
        <w:rPr>
          <w:color w:val="000000"/>
        </w:rPr>
        <w:t>The first deadlines concerning the 2026 ESSE Conference (31 August – 4 September 2026 in Santiago de Compostela) are approaching:</w:t>
      </w:r>
    </w:p>
    <w:p w14:paraId="14E36A61" w14:textId="77777777" w:rsidR="005C77F6" w:rsidRPr="00D16C25" w:rsidRDefault="005C77F6" w:rsidP="00D16C25">
      <w:pPr>
        <w:pStyle w:val="NormalWeb"/>
        <w:contextualSpacing/>
        <w:jc w:val="both"/>
        <w:rPr>
          <w:color w:val="000000"/>
        </w:rPr>
      </w:pPr>
    </w:p>
    <w:p w14:paraId="3C4CAA18" w14:textId="7374C6CE" w:rsidR="001965D7" w:rsidRPr="00D16C25" w:rsidRDefault="001965D7" w:rsidP="00D16C25">
      <w:pPr>
        <w:pStyle w:val="NormalWeb"/>
        <w:contextualSpacing/>
        <w:jc w:val="both"/>
      </w:pPr>
      <w:r w:rsidRPr="00D16C25">
        <w:rPr>
          <w:color w:val="000000"/>
        </w:rPr>
        <w:t xml:space="preserve">Submission of </w:t>
      </w:r>
      <w:r w:rsidRPr="00D16C25">
        <w:rPr>
          <w:b/>
          <w:bCs/>
          <w:color w:val="000000"/>
        </w:rPr>
        <w:t>proposals for seminars and roundtables</w:t>
      </w:r>
      <w:r w:rsidRPr="00D16C25">
        <w:rPr>
          <w:color w:val="000000"/>
        </w:rPr>
        <w:t xml:space="preserve"> from prospective convenors to be sent to </w:t>
      </w:r>
      <w:hyperlink r:id="rId7" w:tooltip="mailto:esse2026@usc.es" w:history="1">
        <w:r w:rsidRPr="00D16C25">
          <w:rPr>
            <w:color w:val="467886"/>
            <w:u w:val="single"/>
          </w:rPr>
          <w:t>esse2026@usc.es</w:t>
        </w:r>
      </w:hyperlink>
      <w:r w:rsidRPr="00D16C25">
        <w:rPr>
          <w:color w:val="000000"/>
        </w:rPr>
        <w:t xml:space="preserve">  (by </w:t>
      </w:r>
      <w:r w:rsidRPr="00D16C25">
        <w:rPr>
          <w:b/>
          <w:bCs/>
          <w:color w:val="000000"/>
        </w:rPr>
        <w:t>1st May 2025</w:t>
      </w:r>
      <w:r w:rsidRPr="00D16C25">
        <w:rPr>
          <w:color w:val="000000"/>
        </w:rPr>
        <w:t>)</w:t>
      </w:r>
    </w:p>
    <w:p w14:paraId="6426207A" w14:textId="77777777" w:rsidR="001965D7" w:rsidRPr="00D16C25" w:rsidRDefault="001965D7" w:rsidP="00D16C25">
      <w:pPr>
        <w:contextualSpacing/>
        <w:jc w:val="both"/>
        <w:rPr>
          <w:rFonts w:ascii="Times New Roman" w:hAnsi="Times New Roman" w:cs="Times New Roman"/>
        </w:rPr>
      </w:pPr>
      <w:r w:rsidRPr="00D16C25">
        <w:rPr>
          <w:rFonts w:ascii="Times New Roman" w:hAnsi="Times New Roman" w:cs="Times New Roman"/>
          <w:color w:val="000000"/>
        </w:rPr>
        <w:t xml:space="preserve">More information is available in the attached PDF as well as on the conference website: </w:t>
      </w:r>
      <w:hyperlink r:id="rId8" w:tgtFrame="_blank" w:tooltip="https://www.esse2026.com" w:history="1">
        <w:r w:rsidRPr="00D16C25">
          <w:rPr>
            <w:rFonts w:ascii="Times New Roman" w:hAnsi="Times New Roman" w:cs="Times New Roman"/>
            <w:color w:val="467886"/>
            <w:u w:val="single"/>
          </w:rPr>
          <w:t>https://www.esse2026.com</w:t>
        </w:r>
      </w:hyperlink>
    </w:p>
    <w:p w14:paraId="556989B8" w14:textId="77777777" w:rsidR="005C77F6" w:rsidRPr="00D16C25" w:rsidRDefault="001965D7" w:rsidP="00D16C25">
      <w:pPr>
        <w:pStyle w:val="NormalWeb"/>
        <w:contextualSpacing/>
        <w:jc w:val="both"/>
      </w:pPr>
      <w:r w:rsidRPr="00D16C25">
        <w:t>3.</w:t>
      </w:r>
    </w:p>
    <w:p w14:paraId="3C9B8974" w14:textId="1A2D42D4" w:rsidR="001965D7" w:rsidRDefault="001965D7" w:rsidP="00D16C25">
      <w:pPr>
        <w:pStyle w:val="NormalWeb"/>
        <w:contextualSpacing/>
        <w:jc w:val="both"/>
        <w:rPr>
          <w:rStyle w:val="eop"/>
          <w:color w:val="000000"/>
        </w:rPr>
      </w:pPr>
      <w:r w:rsidRPr="00D16C25">
        <w:rPr>
          <w:rStyle w:val="normaltextrun"/>
          <w:b/>
          <w:bCs/>
          <w:color w:val="000000"/>
        </w:rPr>
        <w:t>ESSE book and resource grant</w:t>
      </w:r>
      <w:r w:rsidRPr="00D16C25">
        <w:rPr>
          <w:rStyle w:val="normaltextrun"/>
          <w:color w:val="000000"/>
        </w:rPr>
        <w:t>: now expanded to include not only books but other resources as well: </w:t>
      </w:r>
      <w:hyperlink r:id="rId9" w:tgtFrame="_blank" w:history="1">
        <w:r w:rsidRPr="00D16C25">
          <w:rPr>
            <w:rStyle w:val="normaltextrun"/>
            <w:color w:val="0000FF"/>
            <w:u w:val="single"/>
          </w:rPr>
          <w:t>https://essenglish.org/book-and-resource-grants/</w:t>
        </w:r>
      </w:hyperlink>
      <w:r w:rsidRPr="00D16C25">
        <w:rPr>
          <w:rStyle w:val="normaltextrun"/>
          <w:color w:val="000000"/>
        </w:rPr>
        <w:t xml:space="preserve">.   </w:t>
      </w:r>
      <w:r w:rsidRPr="00D16C25">
        <w:t xml:space="preserve">The application deadline is </w:t>
      </w:r>
      <w:r w:rsidRPr="00D16C25">
        <w:rPr>
          <w:rStyle w:val="Strong"/>
        </w:rPr>
        <w:t>1</w:t>
      </w:r>
      <w:r w:rsidRPr="00D16C25">
        <w:rPr>
          <w:rStyle w:val="Strong"/>
          <w:vertAlign w:val="superscript"/>
        </w:rPr>
        <w:t>st</w:t>
      </w:r>
      <w:r w:rsidRPr="00D16C25">
        <w:rPr>
          <w:rStyle w:val="Strong"/>
        </w:rPr>
        <w:t xml:space="preserve"> May 2025</w:t>
      </w:r>
      <w:r w:rsidRPr="00D16C25">
        <w:rPr>
          <w:rStyle w:val="normaltextrun"/>
          <w:bCs/>
          <w:color w:val="000000"/>
        </w:rPr>
        <w:t>.</w:t>
      </w:r>
      <w:r w:rsidRPr="00D16C25">
        <w:rPr>
          <w:rStyle w:val="normaltextrun"/>
          <w:color w:val="000000"/>
        </w:rPr>
        <w:t> </w:t>
      </w:r>
      <w:r w:rsidRPr="00D16C25">
        <w:rPr>
          <w:rStyle w:val="eop"/>
          <w:color w:val="000000"/>
        </w:rPr>
        <w:t> </w:t>
      </w:r>
    </w:p>
    <w:p w14:paraId="43DBCF87" w14:textId="77777777" w:rsidR="000A05C5" w:rsidRPr="00D16C25" w:rsidRDefault="000A05C5" w:rsidP="00D16C25">
      <w:pPr>
        <w:pStyle w:val="NormalWeb"/>
        <w:contextualSpacing/>
        <w:jc w:val="both"/>
      </w:pPr>
    </w:p>
    <w:p w14:paraId="10E66EBB" w14:textId="2AB9E02E" w:rsidR="005C77F6" w:rsidRPr="00D16C25" w:rsidRDefault="001965D7" w:rsidP="00D16C25">
      <w:pPr>
        <w:pStyle w:val="NormalWeb"/>
        <w:contextualSpacing/>
        <w:jc w:val="both"/>
      </w:pPr>
      <w:r w:rsidRPr="00D16C25">
        <w:rPr>
          <w:rStyle w:val="Strong"/>
        </w:rPr>
        <w:t>Eligibility</w:t>
      </w:r>
    </w:p>
    <w:p w14:paraId="13A9498E" w14:textId="661363BE" w:rsidR="001965D7" w:rsidRPr="00D16C25" w:rsidRDefault="001965D7" w:rsidP="00D16C25">
      <w:pPr>
        <w:pStyle w:val="NormalWeb"/>
        <w:contextualSpacing/>
        <w:jc w:val="both"/>
      </w:pPr>
      <w:r w:rsidRPr="00D16C25">
        <w:t xml:space="preserve">Applicants for book and resource grants must themselves be members of their national associations </w:t>
      </w:r>
      <w:r w:rsidRPr="00D16C25">
        <w:rPr>
          <w:rStyle w:val="Strong"/>
        </w:rPr>
        <w:t xml:space="preserve">according to the official membership list submitted to ESSE by their association in November 2024 </w:t>
      </w:r>
      <w:r w:rsidRPr="00D16C25">
        <w:rPr>
          <w:rStyle w:val="normaltextrun"/>
        </w:rPr>
        <w:t xml:space="preserve">(in the UK, this means being a member of a </w:t>
      </w:r>
      <w:proofErr w:type="gramStart"/>
      <w:r w:rsidRPr="00D16C25">
        <w:rPr>
          <w:rStyle w:val="normaltextrun"/>
        </w:rPr>
        <w:t>Department</w:t>
      </w:r>
      <w:proofErr w:type="gramEnd"/>
      <w:r w:rsidRPr="00D16C25">
        <w:rPr>
          <w:rStyle w:val="normaltextrun"/>
        </w:rPr>
        <w:t xml:space="preserve"> that </w:t>
      </w:r>
      <w:r w:rsidRPr="00D16C25">
        <w:rPr>
          <w:rStyle w:val="normaltextrun"/>
        </w:rPr>
        <w:lastRenderedPageBreak/>
        <w:t>has renewed its University English membership – which includes ESSE membership – by the annual deadline for membership renewal)</w:t>
      </w:r>
      <w:r w:rsidRPr="00D16C25">
        <w:t>.</w:t>
      </w:r>
    </w:p>
    <w:p w14:paraId="7B633699" w14:textId="77777777" w:rsidR="005C77F6" w:rsidRPr="00D16C25" w:rsidRDefault="005C77F6" w:rsidP="00D16C25">
      <w:pPr>
        <w:pStyle w:val="NormalWeb"/>
        <w:contextualSpacing/>
        <w:jc w:val="both"/>
        <w:rPr>
          <w:b/>
          <w:bCs/>
        </w:rPr>
      </w:pPr>
    </w:p>
    <w:p w14:paraId="78E1B27E" w14:textId="77777777" w:rsidR="005C77F6" w:rsidRPr="00D16C25" w:rsidRDefault="005C77F6" w:rsidP="00D16C25">
      <w:pPr>
        <w:pStyle w:val="NormalWeb"/>
        <w:contextualSpacing/>
        <w:jc w:val="both"/>
        <w:rPr>
          <w:b/>
          <w:bCs/>
        </w:rPr>
      </w:pPr>
    </w:p>
    <w:p w14:paraId="7BDAFFAA" w14:textId="483D8207" w:rsidR="005C77F6" w:rsidRPr="00D16C25" w:rsidRDefault="006F4C36" w:rsidP="00D16C25">
      <w:pPr>
        <w:pStyle w:val="NormalWeb"/>
        <w:contextualSpacing/>
        <w:jc w:val="both"/>
        <w:rPr>
          <w:b/>
          <w:bCs/>
        </w:rPr>
      </w:pPr>
      <w:r>
        <w:rPr>
          <w:b/>
          <w:bCs/>
        </w:rPr>
        <w:t>6</w:t>
      </w:r>
      <w:r w:rsidR="005C77F6" w:rsidRPr="00D16C25">
        <w:rPr>
          <w:b/>
          <w:bCs/>
        </w:rPr>
        <w:t>. Website Update</w:t>
      </w:r>
    </w:p>
    <w:p w14:paraId="1FE00597" w14:textId="283278C1" w:rsidR="001965D7" w:rsidRPr="00D16C25" w:rsidRDefault="005C77F6" w:rsidP="00D16C25">
      <w:pPr>
        <w:pStyle w:val="paragraph"/>
        <w:spacing w:before="0" w:beforeAutospacing="0" w:after="0" w:afterAutospacing="0"/>
        <w:contextualSpacing/>
        <w:jc w:val="both"/>
        <w:textAlignment w:val="baseline"/>
        <w:rPr>
          <w:b/>
          <w:bCs/>
        </w:rPr>
      </w:pPr>
      <w:r w:rsidRPr="00D16C25">
        <w:rPr>
          <w:color w:val="000000"/>
          <w:shd w:val="clear" w:color="auto" w:fill="FFFFFF"/>
        </w:rPr>
        <w:t xml:space="preserve">Development of the site is constant and ongoing. Spring 2025 will be dedicated to “spring cleaning” and updating pages ready for new material generated by the English Creates campaign and the upcoming programme for </w:t>
      </w:r>
      <w:proofErr w:type="gramStart"/>
      <w:r w:rsidRPr="00D16C25">
        <w:rPr>
          <w:color w:val="000000"/>
          <w:shd w:val="clear" w:color="auto" w:fill="FFFFFF"/>
        </w:rPr>
        <w:t>E:SF</w:t>
      </w:r>
      <w:proofErr w:type="gramEnd"/>
      <w:r w:rsidRPr="00D16C25">
        <w:rPr>
          <w:color w:val="000000"/>
          <w:shd w:val="clear" w:color="auto" w:fill="FFFFFF"/>
        </w:rPr>
        <w:t>, as well as materials generated by the conference. The ‘Students &amp; Graduates’ page currently displaying testimonials from last year’s campaign week, will be reshaped and re-purposed into a more fulsome “English Creates Futures” page, homing the new campaign film (spearheaded by Andrea McRae and collaborative team of EA &amp; UE), along with English skills information and resources for potential English students.</w:t>
      </w:r>
    </w:p>
    <w:p w14:paraId="5F5FC52C" w14:textId="77777777" w:rsidR="0035271C" w:rsidRPr="00D16C25" w:rsidRDefault="0035271C" w:rsidP="00D16C25">
      <w:pPr>
        <w:contextualSpacing/>
        <w:jc w:val="both"/>
        <w:rPr>
          <w:rFonts w:ascii="Times New Roman" w:eastAsia="Times New Roman" w:hAnsi="Times New Roman" w:cs="Times New Roman"/>
          <w:color w:val="000000"/>
        </w:rPr>
      </w:pPr>
    </w:p>
    <w:p w14:paraId="064512FB" w14:textId="77777777" w:rsidR="005C77F6" w:rsidRPr="00D16C25" w:rsidRDefault="005C77F6" w:rsidP="00D16C25">
      <w:pPr>
        <w:contextualSpacing/>
        <w:jc w:val="both"/>
        <w:rPr>
          <w:rFonts w:ascii="Times New Roman" w:eastAsia="Times New Roman" w:hAnsi="Times New Roman" w:cs="Times New Roman"/>
          <w:color w:val="000000"/>
        </w:rPr>
      </w:pPr>
    </w:p>
    <w:p w14:paraId="781C0033" w14:textId="1DDEE94B" w:rsidR="0035271C" w:rsidRPr="00D16C25" w:rsidRDefault="006F4C36" w:rsidP="00D16C25">
      <w:pPr>
        <w:contextualSpacing/>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7</w:t>
      </w:r>
      <w:r w:rsidR="0035271C" w:rsidRPr="00D16C25">
        <w:rPr>
          <w:rFonts w:ascii="Times New Roman" w:eastAsia="Times New Roman" w:hAnsi="Times New Roman" w:cs="Times New Roman"/>
          <w:b/>
          <w:bCs/>
          <w:color w:val="000000"/>
        </w:rPr>
        <w:t>. Election of Executive Committee Members </w:t>
      </w:r>
    </w:p>
    <w:p w14:paraId="1E33F0E0" w14:textId="77777777" w:rsidR="005C77F6" w:rsidRPr="00D16C25" w:rsidRDefault="005C77F6" w:rsidP="00D16C25">
      <w:pPr>
        <w:contextualSpacing/>
        <w:jc w:val="both"/>
        <w:rPr>
          <w:rFonts w:ascii="Times New Roman" w:eastAsia="Times New Roman" w:hAnsi="Times New Roman" w:cs="Times New Roman"/>
          <w:b/>
          <w:bCs/>
          <w:color w:val="000000"/>
        </w:rPr>
      </w:pPr>
    </w:p>
    <w:p w14:paraId="726BA28D" w14:textId="09237F7F" w:rsidR="005C77F6" w:rsidRPr="00D16C25" w:rsidRDefault="005C77F6" w:rsidP="00D16C25">
      <w:pPr>
        <w:contextualSpacing/>
        <w:jc w:val="both"/>
        <w:rPr>
          <w:rFonts w:ascii="Times New Roman" w:eastAsia="Times New Roman" w:hAnsi="Times New Roman" w:cs="Times New Roman"/>
          <w:color w:val="000000"/>
        </w:rPr>
      </w:pPr>
      <w:r w:rsidRPr="00D16C25">
        <w:rPr>
          <w:rFonts w:ascii="Times New Roman" w:eastAsia="Times New Roman" w:hAnsi="Times New Roman" w:cs="Times New Roman"/>
          <w:color w:val="000000"/>
        </w:rPr>
        <w:t>The following were elected to the Executive Committee:</w:t>
      </w:r>
    </w:p>
    <w:p w14:paraId="510E7C2D" w14:textId="77777777" w:rsidR="005C77F6" w:rsidRPr="00D16C25" w:rsidRDefault="005C77F6" w:rsidP="00D16C25">
      <w:pPr>
        <w:contextualSpacing/>
        <w:jc w:val="both"/>
        <w:rPr>
          <w:rFonts w:ascii="Times New Roman" w:eastAsia="Times New Roman" w:hAnsi="Times New Roman" w:cs="Times New Roman"/>
          <w:color w:val="000000"/>
        </w:rPr>
      </w:pPr>
    </w:p>
    <w:p w14:paraId="608FEDFD" w14:textId="233F99D0" w:rsidR="005C77F6" w:rsidRPr="00D16C25" w:rsidRDefault="005C77F6" w:rsidP="00D16C25">
      <w:pPr>
        <w:jc w:val="both"/>
        <w:rPr>
          <w:rFonts w:ascii="Times New Roman" w:eastAsia="Times New Roman" w:hAnsi="Times New Roman" w:cs="Times New Roman"/>
          <w:color w:val="222222"/>
          <w:lang w:eastAsia="en-GB"/>
        </w:rPr>
      </w:pPr>
      <w:r w:rsidRPr="00D16C25">
        <w:rPr>
          <w:rFonts w:ascii="Times New Roman" w:eastAsia="Times New Roman" w:hAnsi="Times New Roman" w:cs="Times New Roman"/>
          <w:color w:val="222222"/>
          <w:lang w:eastAsia="en-GB"/>
        </w:rPr>
        <w:t>Marcello Giovanelli (Aston University)</w:t>
      </w:r>
    </w:p>
    <w:p w14:paraId="6D4F8EDB" w14:textId="43DFB11C" w:rsidR="005C77F6" w:rsidRPr="00D16C25" w:rsidRDefault="005C77F6" w:rsidP="00D16C25">
      <w:pPr>
        <w:jc w:val="both"/>
        <w:rPr>
          <w:rFonts w:ascii="Times New Roman" w:eastAsia="Times New Roman" w:hAnsi="Times New Roman" w:cs="Times New Roman"/>
          <w:color w:val="222222"/>
          <w:lang w:eastAsia="en-GB"/>
        </w:rPr>
      </w:pPr>
      <w:r w:rsidRPr="00D16C25">
        <w:rPr>
          <w:rFonts w:ascii="Times New Roman" w:eastAsia="Times New Roman" w:hAnsi="Times New Roman" w:cs="Times New Roman"/>
          <w:color w:val="222222"/>
          <w:lang w:eastAsia="en-GB"/>
        </w:rPr>
        <w:t>Richard Jones (Open University)</w:t>
      </w:r>
    </w:p>
    <w:p w14:paraId="0625508D" w14:textId="012CC452" w:rsidR="005C77F6" w:rsidRPr="00D16C25" w:rsidRDefault="005C77F6" w:rsidP="00D16C25">
      <w:pPr>
        <w:jc w:val="both"/>
        <w:rPr>
          <w:rFonts w:ascii="Times New Roman" w:eastAsia="Times New Roman" w:hAnsi="Times New Roman" w:cs="Times New Roman"/>
          <w:color w:val="222222"/>
          <w:lang w:eastAsia="en-GB"/>
        </w:rPr>
      </w:pPr>
      <w:r w:rsidRPr="00D16C25">
        <w:rPr>
          <w:rFonts w:ascii="Times New Roman" w:eastAsia="Times New Roman" w:hAnsi="Times New Roman" w:cs="Times New Roman"/>
          <w:color w:val="222222"/>
          <w:lang w:eastAsia="en-GB"/>
        </w:rPr>
        <w:t>Joan Passey (University of Bristol)</w:t>
      </w:r>
    </w:p>
    <w:p w14:paraId="59C39B66" w14:textId="5D859532" w:rsidR="005C77F6" w:rsidRPr="00D16C25" w:rsidRDefault="005C77F6" w:rsidP="00D16C25">
      <w:pPr>
        <w:jc w:val="both"/>
        <w:rPr>
          <w:rFonts w:ascii="Times New Roman" w:eastAsia="Times New Roman" w:hAnsi="Times New Roman" w:cs="Times New Roman"/>
          <w:color w:val="222222"/>
          <w:lang w:eastAsia="en-GB"/>
        </w:rPr>
      </w:pPr>
      <w:r w:rsidRPr="00D16C25">
        <w:rPr>
          <w:rFonts w:ascii="Times New Roman" w:eastAsia="Times New Roman" w:hAnsi="Times New Roman" w:cs="Times New Roman"/>
          <w:color w:val="222222"/>
          <w:lang w:eastAsia="en-GB"/>
        </w:rPr>
        <w:t>John Roache (University of Manchester)</w:t>
      </w:r>
    </w:p>
    <w:p w14:paraId="65408ED9" w14:textId="77777777" w:rsidR="0035271C" w:rsidRPr="00D16C25" w:rsidRDefault="0035271C" w:rsidP="00D16C25">
      <w:pPr>
        <w:contextualSpacing/>
        <w:jc w:val="both"/>
        <w:rPr>
          <w:rFonts w:ascii="Times New Roman" w:eastAsia="Times New Roman" w:hAnsi="Times New Roman" w:cs="Times New Roman"/>
        </w:rPr>
      </w:pPr>
    </w:p>
    <w:p w14:paraId="4D0334DE" w14:textId="24CBE93F" w:rsidR="005C77F6" w:rsidRDefault="00FE3AA3" w:rsidP="00D16C25">
      <w:pPr>
        <w:contextualSpacing/>
        <w:jc w:val="both"/>
        <w:rPr>
          <w:rFonts w:ascii="Times New Roman" w:eastAsia="Times New Roman" w:hAnsi="Times New Roman" w:cs="Times New Roman"/>
        </w:rPr>
      </w:pPr>
      <w:r>
        <w:rPr>
          <w:rFonts w:ascii="Times New Roman" w:eastAsia="Times New Roman" w:hAnsi="Times New Roman" w:cs="Times New Roman"/>
        </w:rPr>
        <w:t xml:space="preserve">Gail thanked these colleagues for stepping up, and former members for their service to UE, in particular Kathryn White, Delia da Sousa Correa, and Nigel Wood, long-standing members of the Exec, whose work has been very valuable. </w:t>
      </w:r>
    </w:p>
    <w:p w14:paraId="69BE0CD0" w14:textId="77777777" w:rsidR="00FE3AA3" w:rsidRPr="00D16C25" w:rsidRDefault="00FE3AA3" w:rsidP="00D16C25">
      <w:pPr>
        <w:contextualSpacing/>
        <w:jc w:val="both"/>
        <w:rPr>
          <w:rFonts w:ascii="Times New Roman" w:eastAsia="Times New Roman" w:hAnsi="Times New Roman" w:cs="Times New Roman"/>
        </w:rPr>
      </w:pPr>
    </w:p>
    <w:p w14:paraId="78B51171" w14:textId="613F00F1" w:rsidR="0035271C" w:rsidRPr="00D16C25" w:rsidRDefault="006F4C36" w:rsidP="00D16C25">
      <w:pPr>
        <w:contextualSpacing/>
        <w:jc w:val="both"/>
        <w:rPr>
          <w:rFonts w:ascii="Times New Roman" w:eastAsia="Times New Roman" w:hAnsi="Times New Roman" w:cs="Times New Roman"/>
          <w:b/>
          <w:bCs/>
        </w:rPr>
      </w:pPr>
      <w:r>
        <w:rPr>
          <w:rFonts w:ascii="Times New Roman" w:eastAsia="Times New Roman" w:hAnsi="Times New Roman" w:cs="Times New Roman"/>
          <w:b/>
          <w:bCs/>
        </w:rPr>
        <w:t>8</w:t>
      </w:r>
      <w:r w:rsidR="0035271C" w:rsidRPr="00D16C25">
        <w:rPr>
          <w:rFonts w:ascii="Times New Roman" w:eastAsia="Times New Roman" w:hAnsi="Times New Roman" w:cs="Times New Roman"/>
          <w:b/>
          <w:bCs/>
        </w:rPr>
        <w:t>. Election of the Chair</w:t>
      </w:r>
    </w:p>
    <w:p w14:paraId="556B0A7E" w14:textId="77777777" w:rsidR="0035271C" w:rsidRDefault="0035271C" w:rsidP="00D16C25">
      <w:pPr>
        <w:contextualSpacing/>
        <w:jc w:val="both"/>
        <w:rPr>
          <w:rFonts w:ascii="Times New Roman" w:eastAsia="Times New Roman" w:hAnsi="Times New Roman" w:cs="Times New Roman"/>
          <w:color w:val="000000"/>
        </w:rPr>
      </w:pPr>
    </w:p>
    <w:p w14:paraId="57F3FB83" w14:textId="29900B1D" w:rsidR="002477B9" w:rsidRPr="00D16C25" w:rsidRDefault="002477B9" w:rsidP="00D16C25">
      <w:pPr>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Ben Davies (Secretary) was elected to the role of Chair. Ben thanked all previous Executive Committee Members. He thanked </w:t>
      </w:r>
      <w:r w:rsidR="00713B20">
        <w:rPr>
          <w:rFonts w:ascii="Times New Roman" w:eastAsia="Times New Roman" w:hAnsi="Times New Roman" w:cs="Times New Roman"/>
          <w:color w:val="000000"/>
        </w:rPr>
        <w:t xml:space="preserve">the outgoing Chair </w:t>
      </w:r>
      <w:r>
        <w:rPr>
          <w:rFonts w:ascii="Times New Roman" w:eastAsia="Times New Roman" w:hAnsi="Times New Roman" w:cs="Times New Roman"/>
          <w:color w:val="000000"/>
        </w:rPr>
        <w:t>for all her work, energy, and dedication</w:t>
      </w:r>
      <w:r w:rsidR="00713B2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over the past three years, emphasising in particular all she has done to support the English disciplines and departments across the UK. </w:t>
      </w:r>
    </w:p>
    <w:p w14:paraId="752ADC58" w14:textId="77777777" w:rsidR="005C77F6" w:rsidRDefault="005C77F6" w:rsidP="00D16C25">
      <w:pPr>
        <w:contextualSpacing/>
        <w:jc w:val="both"/>
        <w:rPr>
          <w:rFonts w:ascii="Times New Roman" w:eastAsia="Times New Roman" w:hAnsi="Times New Roman" w:cs="Times New Roman"/>
          <w:color w:val="000000"/>
        </w:rPr>
      </w:pPr>
    </w:p>
    <w:p w14:paraId="2361F8EF" w14:textId="77777777" w:rsidR="002477B9" w:rsidRPr="00D16C25" w:rsidRDefault="002477B9" w:rsidP="00D16C25">
      <w:pPr>
        <w:contextualSpacing/>
        <w:jc w:val="both"/>
        <w:rPr>
          <w:rFonts w:ascii="Times New Roman" w:eastAsia="Times New Roman" w:hAnsi="Times New Roman" w:cs="Times New Roman"/>
          <w:color w:val="000000"/>
        </w:rPr>
      </w:pPr>
    </w:p>
    <w:p w14:paraId="067E79F0" w14:textId="7D6B483C" w:rsidR="0035271C" w:rsidRPr="00D16C25" w:rsidRDefault="006F4C36" w:rsidP="00D16C25">
      <w:pPr>
        <w:contextualSpacing/>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9</w:t>
      </w:r>
      <w:r w:rsidR="0035271C" w:rsidRPr="00D16C25">
        <w:rPr>
          <w:rFonts w:ascii="Times New Roman" w:eastAsia="Times New Roman" w:hAnsi="Times New Roman" w:cs="Times New Roman"/>
          <w:b/>
          <w:bCs/>
          <w:color w:val="000000"/>
        </w:rPr>
        <w:t>. AOB</w:t>
      </w:r>
    </w:p>
    <w:p w14:paraId="5598A5B4" w14:textId="77777777" w:rsidR="0035271C" w:rsidRPr="00D16C25" w:rsidRDefault="0035271C" w:rsidP="00D16C25">
      <w:pPr>
        <w:pStyle w:val="paragraph"/>
        <w:spacing w:before="0" w:beforeAutospacing="0" w:after="0" w:afterAutospacing="0"/>
        <w:contextualSpacing/>
        <w:jc w:val="both"/>
        <w:textAlignment w:val="baseline"/>
        <w:rPr>
          <w:rStyle w:val="normaltextrun"/>
          <w:b/>
          <w:bCs/>
        </w:rPr>
      </w:pPr>
    </w:p>
    <w:p w14:paraId="03AEF883" w14:textId="759F4703" w:rsidR="0035271C" w:rsidRPr="002477B9" w:rsidRDefault="002477B9" w:rsidP="00D16C25">
      <w:pPr>
        <w:pStyle w:val="paragraph"/>
        <w:spacing w:before="0" w:beforeAutospacing="0" w:after="0" w:afterAutospacing="0"/>
        <w:contextualSpacing/>
        <w:jc w:val="both"/>
        <w:textAlignment w:val="baseline"/>
        <w:rPr>
          <w:rStyle w:val="normaltextrun"/>
        </w:rPr>
      </w:pPr>
      <w:r w:rsidRPr="002477B9">
        <w:rPr>
          <w:rStyle w:val="normaltextrun"/>
        </w:rPr>
        <w:t>There was no AOB.</w:t>
      </w:r>
    </w:p>
    <w:p w14:paraId="4CF82DDA" w14:textId="77777777" w:rsidR="001965D7" w:rsidRPr="00D16C25" w:rsidRDefault="001965D7" w:rsidP="00D16C25">
      <w:pPr>
        <w:pStyle w:val="paragraph"/>
        <w:spacing w:before="0" w:beforeAutospacing="0" w:after="0" w:afterAutospacing="0"/>
        <w:contextualSpacing/>
        <w:jc w:val="both"/>
        <w:textAlignment w:val="baseline"/>
        <w:rPr>
          <w:rStyle w:val="normaltextrun"/>
          <w:b/>
          <w:bCs/>
        </w:rPr>
      </w:pPr>
    </w:p>
    <w:p w14:paraId="7A88ECFC" w14:textId="77777777" w:rsidR="001965D7" w:rsidRPr="00D16C25" w:rsidRDefault="001965D7" w:rsidP="00D16C25">
      <w:pPr>
        <w:pStyle w:val="paragraph"/>
        <w:spacing w:before="0" w:beforeAutospacing="0" w:after="0" w:afterAutospacing="0"/>
        <w:contextualSpacing/>
        <w:jc w:val="both"/>
        <w:textAlignment w:val="baseline"/>
        <w:rPr>
          <w:rStyle w:val="normaltextrun"/>
          <w:b/>
          <w:bCs/>
        </w:rPr>
      </w:pPr>
    </w:p>
    <w:p w14:paraId="5B7D7B81" w14:textId="77777777" w:rsidR="0035271C" w:rsidRPr="00D16C25" w:rsidRDefault="0035271C" w:rsidP="00D16C25">
      <w:pPr>
        <w:pStyle w:val="paragraph"/>
        <w:spacing w:before="0" w:beforeAutospacing="0" w:after="0" w:afterAutospacing="0"/>
        <w:contextualSpacing/>
        <w:jc w:val="both"/>
        <w:textAlignment w:val="baseline"/>
        <w:rPr>
          <w:rStyle w:val="normaltextrun"/>
          <w:b/>
          <w:bCs/>
        </w:rPr>
      </w:pPr>
    </w:p>
    <w:p w14:paraId="7A2C5DA1" w14:textId="77777777" w:rsidR="0035271C" w:rsidRPr="00D16C25" w:rsidRDefault="0035271C" w:rsidP="00D16C25">
      <w:pPr>
        <w:pStyle w:val="paragraph"/>
        <w:spacing w:before="0" w:beforeAutospacing="0" w:after="0" w:afterAutospacing="0"/>
        <w:contextualSpacing/>
        <w:jc w:val="both"/>
        <w:textAlignment w:val="baseline"/>
        <w:rPr>
          <w:rStyle w:val="normaltextrun"/>
          <w:b/>
          <w:bCs/>
        </w:rPr>
      </w:pPr>
    </w:p>
    <w:p w14:paraId="0A860131" w14:textId="77777777" w:rsidR="0035271C" w:rsidRPr="00D16C25" w:rsidRDefault="0035271C" w:rsidP="00D16C25">
      <w:pPr>
        <w:pStyle w:val="paragraph"/>
        <w:spacing w:before="0" w:beforeAutospacing="0" w:after="0" w:afterAutospacing="0"/>
        <w:contextualSpacing/>
        <w:jc w:val="both"/>
        <w:textAlignment w:val="baseline"/>
        <w:rPr>
          <w:rStyle w:val="normaltextrun"/>
          <w:b/>
          <w:bCs/>
        </w:rPr>
      </w:pPr>
    </w:p>
    <w:p w14:paraId="59B37775" w14:textId="77777777" w:rsidR="0035271C" w:rsidRPr="00D16C25" w:rsidRDefault="0035271C" w:rsidP="00D16C25">
      <w:pPr>
        <w:pStyle w:val="paragraph"/>
        <w:spacing w:before="0" w:beforeAutospacing="0" w:after="0" w:afterAutospacing="0"/>
        <w:contextualSpacing/>
        <w:jc w:val="both"/>
        <w:textAlignment w:val="baseline"/>
        <w:rPr>
          <w:rStyle w:val="normaltextrun"/>
          <w:b/>
          <w:bCs/>
        </w:rPr>
      </w:pPr>
    </w:p>
    <w:p w14:paraId="30C8C43B" w14:textId="77777777" w:rsidR="0035271C" w:rsidRPr="00D16C25" w:rsidRDefault="0035271C" w:rsidP="00D16C25">
      <w:pPr>
        <w:pStyle w:val="paragraph"/>
        <w:spacing w:before="0" w:beforeAutospacing="0" w:after="0" w:afterAutospacing="0"/>
        <w:contextualSpacing/>
        <w:jc w:val="both"/>
        <w:textAlignment w:val="baseline"/>
        <w:rPr>
          <w:rStyle w:val="normaltextrun"/>
          <w:b/>
          <w:bCs/>
        </w:rPr>
      </w:pPr>
    </w:p>
    <w:p w14:paraId="6D101A8A" w14:textId="77777777" w:rsidR="0035271C" w:rsidRPr="00D16C25" w:rsidRDefault="0035271C" w:rsidP="00D16C25">
      <w:pPr>
        <w:pStyle w:val="paragraph"/>
        <w:spacing w:before="0" w:beforeAutospacing="0" w:after="0" w:afterAutospacing="0"/>
        <w:contextualSpacing/>
        <w:jc w:val="both"/>
        <w:textAlignment w:val="baseline"/>
        <w:rPr>
          <w:rStyle w:val="normaltextrun"/>
          <w:b/>
          <w:bCs/>
        </w:rPr>
      </w:pPr>
    </w:p>
    <w:p w14:paraId="118E5790" w14:textId="77777777" w:rsidR="00924815" w:rsidRPr="00D16C25" w:rsidRDefault="00924815" w:rsidP="00D16C25">
      <w:pPr>
        <w:shd w:val="clear" w:color="auto" w:fill="FFFFFF"/>
        <w:contextualSpacing/>
        <w:jc w:val="both"/>
        <w:rPr>
          <w:rFonts w:ascii="Times New Roman" w:eastAsia="Times New Roman" w:hAnsi="Times New Roman" w:cs="Times New Roman"/>
          <w:color w:val="222222"/>
          <w:lang w:eastAsia="en-GB"/>
        </w:rPr>
      </w:pPr>
    </w:p>
    <w:sectPr w:rsidR="00924815" w:rsidRPr="00D16C25" w:rsidSect="005D76DB">
      <w:pgSz w:w="11900" w:h="1682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42EE2"/>
    <w:multiLevelType w:val="hybridMultilevel"/>
    <w:tmpl w:val="A9F46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0E4712"/>
    <w:multiLevelType w:val="hybridMultilevel"/>
    <w:tmpl w:val="8F36A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71A31"/>
    <w:multiLevelType w:val="hybridMultilevel"/>
    <w:tmpl w:val="14344F4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3" w15:restartNumberingAfterBreak="0">
    <w:nsid w:val="275A53BF"/>
    <w:multiLevelType w:val="multilevel"/>
    <w:tmpl w:val="247E3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B46CAE"/>
    <w:multiLevelType w:val="hybridMultilevel"/>
    <w:tmpl w:val="5900DE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81A4803"/>
    <w:multiLevelType w:val="hybridMultilevel"/>
    <w:tmpl w:val="F4666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F654B7"/>
    <w:multiLevelType w:val="hybridMultilevel"/>
    <w:tmpl w:val="78E43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62793A"/>
    <w:multiLevelType w:val="hybridMultilevel"/>
    <w:tmpl w:val="BEFA0F9A"/>
    <w:lvl w:ilvl="0" w:tplc="990277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96508A"/>
    <w:multiLevelType w:val="multilevel"/>
    <w:tmpl w:val="E8EEB05E"/>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9" w15:restartNumberingAfterBreak="0">
    <w:nsid w:val="6863100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E323174"/>
    <w:multiLevelType w:val="multilevel"/>
    <w:tmpl w:val="C4662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2B6FF8"/>
    <w:multiLevelType w:val="hybridMultilevel"/>
    <w:tmpl w:val="8056F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446849">
    <w:abstractNumId w:val="7"/>
  </w:num>
  <w:num w:numId="2" w16cid:durableId="790629686">
    <w:abstractNumId w:val="4"/>
  </w:num>
  <w:num w:numId="3" w16cid:durableId="1011755501">
    <w:abstractNumId w:val="1"/>
  </w:num>
  <w:num w:numId="4" w16cid:durableId="213347139">
    <w:abstractNumId w:val="5"/>
  </w:num>
  <w:num w:numId="5" w16cid:durableId="101538070">
    <w:abstractNumId w:val="8"/>
  </w:num>
  <w:num w:numId="6" w16cid:durableId="1797872146">
    <w:abstractNumId w:val="3"/>
  </w:num>
  <w:num w:numId="7" w16cid:durableId="1862670095">
    <w:abstractNumId w:val="10"/>
  </w:num>
  <w:num w:numId="8" w16cid:durableId="2088919617">
    <w:abstractNumId w:val="0"/>
  </w:num>
  <w:num w:numId="9" w16cid:durableId="440342115">
    <w:abstractNumId w:val="2"/>
  </w:num>
  <w:num w:numId="10" w16cid:durableId="1110854855">
    <w:abstractNumId w:val="9"/>
  </w:num>
  <w:num w:numId="11" w16cid:durableId="542013690">
    <w:abstractNumId w:val="11"/>
  </w:num>
  <w:num w:numId="12" w16cid:durableId="1724987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8B7"/>
    <w:rsid w:val="000A05C5"/>
    <w:rsid w:val="00106B4D"/>
    <w:rsid w:val="00110E65"/>
    <w:rsid w:val="00111798"/>
    <w:rsid w:val="001242AD"/>
    <w:rsid w:val="001965D7"/>
    <w:rsid w:val="002113B5"/>
    <w:rsid w:val="00243662"/>
    <w:rsid w:val="002477B9"/>
    <w:rsid w:val="002C0781"/>
    <w:rsid w:val="002F51A2"/>
    <w:rsid w:val="00304F45"/>
    <w:rsid w:val="0035271C"/>
    <w:rsid w:val="00353AB7"/>
    <w:rsid w:val="00356A7A"/>
    <w:rsid w:val="003A4CD1"/>
    <w:rsid w:val="003B6A84"/>
    <w:rsid w:val="00441554"/>
    <w:rsid w:val="004617DD"/>
    <w:rsid w:val="0047311F"/>
    <w:rsid w:val="004C2BBB"/>
    <w:rsid w:val="005C77F6"/>
    <w:rsid w:val="005D76DB"/>
    <w:rsid w:val="005F2037"/>
    <w:rsid w:val="006C6CB0"/>
    <w:rsid w:val="006F4C36"/>
    <w:rsid w:val="00713B20"/>
    <w:rsid w:val="00733F63"/>
    <w:rsid w:val="0078794E"/>
    <w:rsid w:val="007B05EF"/>
    <w:rsid w:val="00841039"/>
    <w:rsid w:val="00851580"/>
    <w:rsid w:val="0085541C"/>
    <w:rsid w:val="008B7431"/>
    <w:rsid w:val="008E02D4"/>
    <w:rsid w:val="008E06AB"/>
    <w:rsid w:val="00924815"/>
    <w:rsid w:val="009328B7"/>
    <w:rsid w:val="00934E85"/>
    <w:rsid w:val="00967C06"/>
    <w:rsid w:val="00A5608B"/>
    <w:rsid w:val="00AF203F"/>
    <w:rsid w:val="00BA0AD2"/>
    <w:rsid w:val="00BD2615"/>
    <w:rsid w:val="00C01AB6"/>
    <w:rsid w:val="00C44C12"/>
    <w:rsid w:val="00CB2D4F"/>
    <w:rsid w:val="00CF13E8"/>
    <w:rsid w:val="00D16C25"/>
    <w:rsid w:val="00D62C25"/>
    <w:rsid w:val="00E11EF1"/>
    <w:rsid w:val="00E533CD"/>
    <w:rsid w:val="00F049AE"/>
    <w:rsid w:val="00F268A6"/>
    <w:rsid w:val="00F521E8"/>
    <w:rsid w:val="00F87B5F"/>
    <w:rsid w:val="00FE3A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002C9"/>
  <w15:chartTrackingRefBased/>
  <w15:docId w15:val="{73CFA381-D286-1F44-99E1-45CEAD02F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8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28B7"/>
    <w:pPr>
      <w:ind w:left="720"/>
      <w:contextualSpacing/>
    </w:pPr>
  </w:style>
  <w:style w:type="character" w:styleId="Hyperlink">
    <w:name w:val="Hyperlink"/>
    <w:basedOn w:val="DefaultParagraphFont"/>
    <w:uiPriority w:val="99"/>
    <w:unhideWhenUsed/>
    <w:rsid w:val="009328B7"/>
    <w:rPr>
      <w:color w:val="0563C1" w:themeColor="hyperlink"/>
      <w:u w:val="single"/>
    </w:rPr>
  </w:style>
  <w:style w:type="paragraph" w:styleId="PlainText">
    <w:name w:val="Plain Text"/>
    <w:basedOn w:val="Normal"/>
    <w:link w:val="PlainTextChar"/>
    <w:uiPriority w:val="99"/>
    <w:unhideWhenUsed/>
    <w:rsid w:val="009328B7"/>
    <w:rPr>
      <w:rFonts w:ascii="Calibri" w:hAnsi="Calibri"/>
      <w:sz w:val="22"/>
      <w:szCs w:val="21"/>
    </w:rPr>
  </w:style>
  <w:style w:type="character" w:customStyle="1" w:styleId="PlainTextChar">
    <w:name w:val="Plain Text Char"/>
    <w:basedOn w:val="DefaultParagraphFont"/>
    <w:link w:val="PlainText"/>
    <w:uiPriority w:val="99"/>
    <w:rsid w:val="009328B7"/>
    <w:rPr>
      <w:rFonts w:ascii="Calibri" w:hAnsi="Calibri"/>
      <w:sz w:val="22"/>
      <w:szCs w:val="21"/>
    </w:rPr>
  </w:style>
  <w:style w:type="paragraph" w:customStyle="1" w:styleId="paragraph">
    <w:name w:val="paragraph"/>
    <w:basedOn w:val="Normal"/>
    <w:rsid w:val="00924815"/>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924815"/>
  </w:style>
  <w:style w:type="character" w:customStyle="1" w:styleId="eop">
    <w:name w:val="eop"/>
    <w:basedOn w:val="DefaultParagraphFont"/>
    <w:rsid w:val="00924815"/>
  </w:style>
  <w:style w:type="paragraph" w:styleId="NormalWeb">
    <w:name w:val="Normal (Web)"/>
    <w:basedOn w:val="Normal"/>
    <w:uiPriority w:val="99"/>
    <w:unhideWhenUsed/>
    <w:rsid w:val="0085541C"/>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6C6CB0"/>
    <w:rPr>
      <w:color w:val="605E5C"/>
      <w:shd w:val="clear" w:color="auto" w:fill="E1DFDD"/>
    </w:rPr>
  </w:style>
  <w:style w:type="character" w:styleId="Strong">
    <w:name w:val="Strong"/>
    <w:basedOn w:val="DefaultParagraphFont"/>
    <w:uiPriority w:val="22"/>
    <w:qFormat/>
    <w:rsid w:val="001965D7"/>
    <w:rPr>
      <w:b/>
      <w:bCs/>
    </w:rPr>
  </w:style>
  <w:style w:type="paragraph" w:customStyle="1" w:styleId="Default">
    <w:name w:val="Default"/>
    <w:rsid w:val="001965D7"/>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98074">
      <w:bodyDiv w:val="1"/>
      <w:marLeft w:val="0"/>
      <w:marRight w:val="0"/>
      <w:marTop w:val="0"/>
      <w:marBottom w:val="0"/>
      <w:divBdr>
        <w:top w:val="none" w:sz="0" w:space="0" w:color="auto"/>
        <w:left w:val="none" w:sz="0" w:space="0" w:color="auto"/>
        <w:bottom w:val="none" w:sz="0" w:space="0" w:color="auto"/>
        <w:right w:val="none" w:sz="0" w:space="0" w:color="auto"/>
      </w:divBdr>
    </w:div>
    <w:div w:id="474033212">
      <w:bodyDiv w:val="1"/>
      <w:marLeft w:val="0"/>
      <w:marRight w:val="0"/>
      <w:marTop w:val="0"/>
      <w:marBottom w:val="0"/>
      <w:divBdr>
        <w:top w:val="none" w:sz="0" w:space="0" w:color="auto"/>
        <w:left w:val="none" w:sz="0" w:space="0" w:color="auto"/>
        <w:bottom w:val="none" w:sz="0" w:space="0" w:color="auto"/>
        <w:right w:val="none" w:sz="0" w:space="0" w:color="auto"/>
      </w:divBdr>
    </w:div>
    <w:div w:id="858004640">
      <w:bodyDiv w:val="1"/>
      <w:marLeft w:val="0"/>
      <w:marRight w:val="0"/>
      <w:marTop w:val="0"/>
      <w:marBottom w:val="0"/>
      <w:divBdr>
        <w:top w:val="none" w:sz="0" w:space="0" w:color="auto"/>
        <w:left w:val="none" w:sz="0" w:space="0" w:color="auto"/>
        <w:bottom w:val="none" w:sz="0" w:space="0" w:color="auto"/>
        <w:right w:val="none" w:sz="0" w:space="0" w:color="auto"/>
      </w:divBdr>
    </w:div>
    <w:div w:id="900412054">
      <w:bodyDiv w:val="1"/>
      <w:marLeft w:val="0"/>
      <w:marRight w:val="0"/>
      <w:marTop w:val="0"/>
      <w:marBottom w:val="0"/>
      <w:divBdr>
        <w:top w:val="none" w:sz="0" w:space="0" w:color="auto"/>
        <w:left w:val="none" w:sz="0" w:space="0" w:color="auto"/>
        <w:bottom w:val="none" w:sz="0" w:space="0" w:color="auto"/>
        <w:right w:val="none" w:sz="0" w:space="0" w:color="auto"/>
      </w:divBdr>
    </w:div>
    <w:div w:id="1066103752">
      <w:bodyDiv w:val="1"/>
      <w:marLeft w:val="0"/>
      <w:marRight w:val="0"/>
      <w:marTop w:val="0"/>
      <w:marBottom w:val="0"/>
      <w:divBdr>
        <w:top w:val="none" w:sz="0" w:space="0" w:color="auto"/>
        <w:left w:val="none" w:sz="0" w:space="0" w:color="auto"/>
        <w:bottom w:val="none" w:sz="0" w:space="0" w:color="auto"/>
        <w:right w:val="none" w:sz="0" w:space="0" w:color="auto"/>
      </w:divBdr>
      <w:divsChild>
        <w:div w:id="1338538190">
          <w:marLeft w:val="0"/>
          <w:marRight w:val="0"/>
          <w:marTop w:val="0"/>
          <w:marBottom w:val="0"/>
          <w:divBdr>
            <w:top w:val="none" w:sz="0" w:space="0" w:color="auto"/>
            <w:left w:val="none" w:sz="0" w:space="0" w:color="auto"/>
            <w:bottom w:val="none" w:sz="0" w:space="0" w:color="auto"/>
            <w:right w:val="none" w:sz="0" w:space="0" w:color="auto"/>
          </w:divBdr>
        </w:div>
        <w:div w:id="900990176">
          <w:marLeft w:val="0"/>
          <w:marRight w:val="0"/>
          <w:marTop w:val="0"/>
          <w:marBottom w:val="0"/>
          <w:divBdr>
            <w:top w:val="none" w:sz="0" w:space="0" w:color="auto"/>
            <w:left w:val="none" w:sz="0" w:space="0" w:color="auto"/>
            <w:bottom w:val="none" w:sz="0" w:space="0" w:color="auto"/>
            <w:right w:val="none" w:sz="0" w:space="0" w:color="auto"/>
          </w:divBdr>
        </w:div>
        <w:div w:id="2098164034">
          <w:marLeft w:val="0"/>
          <w:marRight w:val="0"/>
          <w:marTop w:val="0"/>
          <w:marBottom w:val="0"/>
          <w:divBdr>
            <w:top w:val="none" w:sz="0" w:space="0" w:color="auto"/>
            <w:left w:val="none" w:sz="0" w:space="0" w:color="auto"/>
            <w:bottom w:val="none" w:sz="0" w:space="0" w:color="auto"/>
            <w:right w:val="none" w:sz="0" w:space="0" w:color="auto"/>
          </w:divBdr>
        </w:div>
        <w:div w:id="260186653">
          <w:marLeft w:val="0"/>
          <w:marRight w:val="0"/>
          <w:marTop w:val="0"/>
          <w:marBottom w:val="0"/>
          <w:divBdr>
            <w:top w:val="none" w:sz="0" w:space="0" w:color="auto"/>
            <w:left w:val="none" w:sz="0" w:space="0" w:color="auto"/>
            <w:bottom w:val="none" w:sz="0" w:space="0" w:color="auto"/>
            <w:right w:val="none" w:sz="0" w:space="0" w:color="auto"/>
          </w:divBdr>
        </w:div>
      </w:divsChild>
    </w:div>
    <w:div w:id="1214728741">
      <w:bodyDiv w:val="1"/>
      <w:marLeft w:val="0"/>
      <w:marRight w:val="0"/>
      <w:marTop w:val="0"/>
      <w:marBottom w:val="0"/>
      <w:divBdr>
        <w:top w:val="none" w:sz="0" w:space="0" w:color="auto"/>
        <w:left w:val="none" w:sz="0" w:space="0" w:color="auto"/>
        <w:bottom w:val="none" w:sz="0" w:space="0" w:color="auto"/>
        <w:right w:val="none" w:sz="0" w:space="0" w:color="auto"/>
      </w:divBdr>
      <w:divsChild>
        <w:div w:id="984241301">
          <w:marLeft w:val="0"/>
          <w:marRight w:val="0"/>
          <w:marTop w:val="0"/>
          <w:marBottom w:val="0"/>
          <w:divBdr>
            <w:top w:val="none" w:sz="0" w:space="0" w:color="auto"/>
            <w:left w:val="none" w:sz="0" w:space="0" w:color="auto"/>
            <w:bottom w:val="none" w:sz="0" w:space="0" w:color="auto"/>
            <w:right w:val="none" w:sz="0" w:space="0" w:color="auto"/>
          </w:divBdr>
        </w:div>
        <w:div w:id="1956978118">
          <w:marLeft w:val="0"/>
          <w:marRight w:val="0"/>
          <w:marTop w:val="0"/>
          <w:marBottom w:val="0"/>
          <w:divBdr>
            <w:top w:val="none" w:sz="0" w:space="0" w:color="auto"/>
            <w:left w:val="none" w:sz="0" w:space="0" w:color="auto"/>
            <w:bottom w:val="none" w:sz="0" w:space="0" w:color="auto"/>
            <w:right w:val="none" w:sz="0" w:space="0" w:color="auto"/>
          </w:divBdr>
        </w:div>
        <w:div w:id="994185831">
          <w:marLeft w:val="0"/>
          <w:marRight w:val="0"/>
          <w:marTop w:val="0"/>
          <w:marBottom w:val="0"/>
          <w:divBdr>
            <w:top w:val="none" w:sz="0" w:space="0" w:color="auto"/>
            <w:left w:val="none" w:sz="0" w:space="0" w:color="auto"/>
            <w:bottom w:val="none" w:sz="0" w:space="0" w:color="auto"/>
            <w:right w:val="none" w:sz="0" w:space="0" w:color="auto"/>
          </w:divBdr>
        </w:div>
        <w:div w:id="267156984">
          <w:marLeft w:val="0"/>
          <w:marRight w:val="0"/>
          <w:marTop w:val="0"/>
          <w:marBottom w:val="0"/>
          <w:divBdr>
            <w:top w:val="none" w:sz="0" w:space="0" w:color="auto"/>
            <w:left w:val="none" w:sz="0" w:space="0" w:color="auto"/>
            <w:bottom w:val="none" w:sz="0" w:space="0" w:color="auto"/>
            <w:right w:val="none" w:sz="0" w:space="0" w:color="auto"/>
          </w:divBdr>
        </w:div>
        <w:div w:id="840658842">
          <w:marLeft w:val="0"/>
          <w:marRight w:val="0"/>
          <w:marTop w:val="0"/>
          <w:marBottom w:val="0"/>
          <w:divBdr>
            <w:top w:val="none" w:sz="0" w:space="0" w:color="auto"/>
            <w:left w:val="none" w:sz="0" w:space="0" w:color="auto"/>
            <w:bottom w:val="none" w:sz="0" w:space="0" w:color="auto"/>
            <w:right w:val="none" w:sz="0" w:space="0" w:color="auto"/>
          </w:divBdr>
        </w:div>
        <w:div w:id="79062221">
          <w:marLeft w:val="0"/>
          <w:marRight w:val="0"/>
          <w:marTop w:val="0"/>
          <w:marBottom w:val="0"/>
          <w:divBdr>
            <w:top w:val="none" w:sz="0" w:space="0" w:color="auto"/>
            <w:left w:val="none" w:sz="0" w:space="0" w:color="auto"/>
            <w:bottom w:val="none" w:sz="0" w:space="0" w:color="auto"/>
            <w:right w:val="none" w:sz="0" w:space="0" w:color="auto"/>
          </w:divBdr>
        </w:div>
        <w:div w:id="964434357">
          <w:marLeft w:val="0"/>
          <w:marRight w:val="0"/>
          <w:marTop w:val="0"/>
          <w:marBottom w:val="0"/>
          <w:divBdr>
            <w:top w:val="none" w:sz="0" w:space="0" w:color="auto"/>
            <w:left w:val="none" w:sz="0" w:space="0" w:color="auto"/>
            <w:bottom w:val="none" w:sz="0" w:space="0" w:color="auto"/>
            <w:right w:val="none" w:sz="0" w:space="0" w:color="auto"/>
          </w:divBdr>
        </w:div>
        <w:div w:id="1174418229">
          <w:marLeft w:val="0"/>
          <w:marRight w:val="0"/>
          <w:marTop w:val="0"/>
          <w:marBottom w:val="0"/>
          <w:divBdr>
            <w:top w:val="none" w:sz="0" w:space="0" w:color="auto"/>
            <w:left w:val="none" w:sz="0" w:space="0" w:color="auto"/>
            <w:bottom w:val="none" w:sz="0" w:space="0" w:color="auto"/>
            <w:right w:val="none" w:sz="0" w:space="0" w:color="auto"/>
          </w:divBdr>
        </w:div>
        <w:div w:id="542327211">
          <w:marLeft w:val="0"/>
          <w:marRight w:val="0"/>
          <w:marTop w:val="0"/>
          <w:marBottom w:val="0"/>
          <w:divBdr>
            <w:top w:val="none" w:sz="0" w:space="0" w:color="auto"/>
            <w:left w:val="none" w:sz="0" w:space="0" w:color="auto"/>
            <w:bottom w:val="none" w:sz="0" w:space="0" w:color="auto"/>
            <w:right w:val="none" w:sz="0" w:space="0" w:color="auto"/>
          </w:divBdr>
        </w:div>
        <w:div w:id="1469467396">
          <w:marLeft w:val="0"/>
          <w:marRight w:val="0"/>
          <w:marTop w:val="0"/>
          <w:marBottom w:val="0"/>
          <w:divBdr>
            <w:top w:val="none" w:sz="0" w:space="0" w:color="auto"/>
            <w:left w:val="none" w:sz="0" w:space="0" w:color="auto"/>
            <w:bottom w:val="none" w:sz="0" w:space="0" w:color="auto"/>
            <w:right w:val="none" w:sz="0" w:space="0" w:color="auto"/>
          </w:divBdr>
        </w:div>
        <w:div w:id="2064014956">
          <w:marLeft w:val="0"/>
          <w:marRight w:val="0"/>
          <w:marTop w:val="0"/>
          <w:marBottom w:val="0"/>
          <w:divBdr>
            <w:top w:val="none" w:sz="0" w:space="0" w:color="auto"/>
            <w:left w:val="none" w:sz="0" w:space="0" w:color="auto"/>
            <w:bottom w:val="none" w:sz="0" w:space="0" w:color="auto"/>
            <w:right w:val="none" w:sz="0" w:space="0" w:color="auto"/>
          </w:divBdr>
        </w:div>
        <w:div w:id="134491106">
          <w:marLeft w:val="0"/>
          <w:marRight w:val="0"/>
          <w:marTop w:val="0"/>
          <w:marBottom w:val="0"/>
          <w:divBdr>
            <w:top w:val="none" w:sz="0" w:space="0" w:color="auto"/>
            <w:left w:val="none" w:sz="0" w:space="0" w:color="auto"/>
            <w:bottom w:val="none" w:sz="0" w:space="0" w:color="auto"/>
            <w:right w:val="none" w:sz="0" w:space="0" w:color="auto"/>
          </w:divBdr>
        </w:div>
        <w:div w:id="243956005">
          <w:marLeft w:val="0"/>
          <w:marRight w:val="0"/>
          <w:marTop w:val="0"/>
          <w:marBottom w:val="0"/>
          <w:divBdr>
            <w:top w:val="none" w:sz="0" w:space="0" w:color="auto"/>
            <w:left w:val="none" w:sz="0" w:space="0" w:color="auto"/>
            <w:bottom w:val="none" w:sz="0" w:space="0" w:color="auto"/>
            <w:right w:val="none" w:sz="0" w:space="0" w:color="auto"/>
          </w:divBdr>
        </w:div>
        <w:div w:id="538013737">
          <w:marLeft w:val="0"/>
          <w:marRight w:val="0"/>
          <w:marTop w:val="0"/>
          <w:marBottom w:val="0"/>
          <w:divBdr>
            <w:top w:val="none" w:sz="0" w:space="0" w:color="auto"/>
            <w:left w:val="none" w:sz="0" w:space="0" w:color="auto"/>
            <w:bottom w:val="none" w:sz="0" w:space="0" w:color="auto"/>
            <w:right w:val="none" w:sz="0" w:space="0" w:color="auto"/>
          </w:divBdr>
        </w:div>
        <w:div w:id="2123260466">
          <w:marLeft w:val="0"/>
          <w:marRight w:val="0"/>
          <w:marTop w:val="0"/>
          <w:marBottom w:val="0"/>
          <w:divBdr>
            <w:top w:val="none" w:sz="0" w:space="0" w:color="auto"/>
            <w:left w:val="none" w:sz="0" w:space="0" w:color="auto"/>
            <w:bottom w:val="none" w:sz="0" w:space="0" w:color="auto"/>
            <w:right w:val="none" w:sz="0" w:space="0" w:color="auto"/>
          </w:divBdr>
        </w:div>
        <w:div w:id="1294094120">
          <w:marLeft w:val="0"/>
          <w:marRight w:val="0"/>
          <w:marTop w:val="0"/>
          <w:marBottom w:val="0"/>
          <w:divBdr>
            <w:top w:val="none" w:sz="0" w:space="0" w:color="auto"/>
            <w:left w:val="none" w:sz="0" w:space="0" w:color="auto"/>
            <w:bottom w:val="none" w:sz="0" w:space="0" w:color="auto"/>
            <w:right w:val="none" w:sz="0" w:space="0" w:color="auto"/>
          </w:divBdr>
        </w:div>
        <w:div w:id="1651790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2026.com" TargetMode="External"/><Relationship Id="rId3" Type="http://schemas.openxmlformats.org/officeDocument/2006/relationships/settings" Target="settings.xml"/><Relationship Id="rId7" Type="http://schemas.openxmlformats.org/officeDocument/2006/relationships/hyperlink" Target="mailto:esse2026@us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senglish.org/esse-announcements/"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ssenglish.org/book-and-resource-gr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1931</Words>
  <Characters>11007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THOMSON Alex</dc:creator>
  <cp:keywords/>
  <dc:description/>
  <cp:lastModifiedBy>Eleanor Beal</cp:lastModifiedBy>
  <cp:revision>2</cp:revision>
  <dcterms:created xsi:type="dcterms:W3CDTF">2025-04-10T14:23:00Z</dcterms:created>
  <dcterms:modified xsi:type="dcterms:W3CDTF">2025-04-10T14:23:00Z</dcterms:modified>
</cp:coreProperties>
</file>